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AC" w:rsidRPr="008A64AC" w:rsidRDefault="008A64AC" w:rsidP="008A64A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М</w:t>
      </w:r>
      <w:r w:rsidRPr="008A64AC">
        <w:rPr>
          <w:rFonts w:ascii="Times New Roman" w:hAnsi="Times New Roman" w:cs="Times New Roman"/>
          <w:sz w:val="24"/>
          <w:szCs w:val="24"/>
        </w:rPr>
        <w:t>УНИЦИПАЛЬН</w:t>
      </w:r>
      <w:r>
        <w:rPr>
          <w:rFonts w:ascii="Times New Roman" w:hAnsi="Times New Roman" w:cs="Times New Roman"/>
          <w:sz w:val="24"/>
          <w:szCs w:val="24"/>
        </w:rPr>
        <w:t>ЫЙ</w:t>
      </w:r>
      <w:r w:rsidRPr="008A64AC">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002E555F">
        <w:rPr>
          <w:rFonts w:ascii="Times New Roman" w:hAnsi="Times New Roman" w:cs="Times New Roman"/>
          <w:sz w:val="24"/>
          <w:szCs w:val="24"/>
        </w:rPr>
        <w:t xml:space="preserve"> </w:t>
      </w:r>
      <w:r w:rsidR="00216CB6">
        <w:rPr>
          <w:rFonts w:ascii="Times New Roman" w:hAnsi="Times New Roman" w:cs="Times New Roman"/>
          <w:sz w:val="24"/>
          <w:szCs w:val="24"/>
        </w:rPr>
        <w:t>485</w:t>
      </w:r>
    </w:p>
    <w:p w:rsidR="008A64AC" w:rsidRPr="008A64AC" w:rsidRDefault="008A64AC" w:rsidP="008A64AC">
      <w:pPr>
        <w:pStyle w:val="a3"/>
        <w:spacing w:after="0"/>
        <w:jc w:val="center"/>
        <w:rPr>
          <w:sz w:val="24"/>
          <w:szCs w:val="24"/>
        </w:rPr>
      </w:pPr>
      <w:proofErr w:type="gramStart"/>
      <w:r w:rsidRPr="008A64AC">
        <w:rPr>
          <w:sz w:val="24"/>
          <w:szCs w:val="24"/>
        </w:rPr>
        <w:t xml:space="preserve">на оказание услуг по организации горячего питания в оздоровительных лагерях с дневным пребыванием  детей в </w:t>
      </w:r>
      <w:r w:rsidRPr="008A64AC">
        <w:rPr>
          <w:bCs/>
          <w:sz w:val="24"/>
          <w:szCs w:val="24"/>
        </w:rPr>
        <w:t>муниципальных бюджетных образовательных учреждениях</w:t>
      </w:r>
      <w:proofErr w:type="gramEnd"/>
      <w:r w:rsidRPr="008A64AC">
        <w:rPr>
          <w:sz w:val="24"/>
          <w:szCs w:val="24"/>
        </w:rPr>
        <w:t xml:space="preserve"> Центрального района города Красноярска в  2014 году </w:t>
      </w:r>
    </w:p>
    <w:p w:rsidR="008A64AC" w:rsidRPr="008A64AC" w:rsidRDefault="008A64AC" w:rsidP="008A64AC">
      <w:pPr>
        <w:spacing w:after="0" w:line="192" w:lineRule="auto"/>
        <w:ind w:firstLine="794"/>
        <w:jc w:val="center"/>
        <w:rPr>
          <w:rFonts w:ascii="Times New Roman" w:hAnsi="Times New Roman" w:cs="Times New Roman"/>
          <w:sz w:val="24"/>
          <w:szCs w:val="24"/>
        </w:rPr>
      </w:pPr>
    </w:p>
    <w:p w:rsidR="008A64AC" w:rsidRPr="008A64AC" w:rsidRDefault="008A64AC" w:rsidP="008A64AC">
      <w:pPr>
        <w:shd w:val="clear" w:color="auto" w:fill="FFFFFF"/>
        <w:spacing w:after="0"/>
        <w:rPr>
          <w:rFonts w:ascii="Times New Roman" w:hAnsi="Times New Roman" w:cs="Times New Roman"/>
          <w:sz w:val="24"/>
          <w:szCs w:val="24"/>
        </w:rPr>
      </w:pPr>
      <w:r w:rsidRPr="008A64AC">
        <w:rPr>
          <w:rFonts w:ascii="Times New Roman" w:hAnsi="Times New Roman" w:cs="Times New Roman"/>
          <w:sz w:val="24"/>
          <w:szCs w:val="24"/>
        </w:rPr>
        <w:t xml:space="preserve">г. Красноярск                                        </w:t>
      </w:r>
      <w:r w:rsidR="000D30D1">
        <w:rPr>
          <w:rFonts w:ascii="Times New Roman" w:hAnsi="Times New Roman" w:cs="Times New Roman"/>
          <w:sz w:val="24"/>
          <w:szCs w:val="24"/>
        </w:rPr>
        <w:t xml:space="preserve">                           </w:t>
      </w:r>
      <w:r w:rsidRPr="008A64AC">
        <w:rPr>
          <w:rFonts w:ascii="Times New Roman" w:hAnsi="Times New Roman" w:cs="Times New Roman"/>
          <w:sz w:val="24"/>
          <w:szCs w:val="24"/>
        </w:rPr>
        <w:t xml:space="preserve">               </w:t>
      </w:r>
      <w:r w:rsidR="00662652">
        <w:rPr>
          <w:rFonts w:ascii="Times New Roman" w:hAnsi="Times New Roman" w:cs="Times New Roman"/>
          <w:sz w:val="24"/>
          <w:szCs w:val="24"/>
        </w:rPr>
        <w:t xml:space="preserve">             </w:t>
      </w:r>
      <w:r w:rsidRPr="008A64AC">
        <w:rPr>
          <w:rFonts w:ascii="Times New Roman" w:hAnsi="Times New Roman" w:cs="Times New Roman"/>
          <w:sz w:val="24"/>
          <w:szCs w:val="24"/>
        </w:rPr>
        <w:t xml:space="preserve">                      «</w:t>
      </w:r>
      <w:r w:rsidR="00216CB6">
        <w:rPr>
          <w:rFonts w:ascii="Times New Roman" w:hAnsi="Times New Roman" w:cs="Times New Roman"/>
          <w:sz w:val="24"/>
          <w:szCs w:val="24"/>
        </w:rPr>
        <w:t>28</w:t>
      </w:r>
      <w:r w:rsidRPr="008A64AC">
        <w:rPr>
          <w:rFonts w:ascii="Times New Roman" w:hAnsi="Times New Roman" w:cs="Times New Roman"/>
          <w:sz w:val="24"/>
          <w:szCs w:val="24"/>
        </w:rPr>
        <w:t>»</w:t>
      </w:r>
      <w:r w:rsidR="00216CB6">
        <w:rPr>
          <w:rFonts w:ascii="Times New Roman" w:hAnsi="Times New Roman" w:cs="Times New Roman"/>
          <w:sz w:val="24"/>
          <w:szCs w:val="24"/>
        </w:rPr>
        <w:t>мая</w:t>
      </w:r>
      <w:r w:rsidRPr="008A64AC">
        <w:rPr>
          <w:rFonts w:ascii="Times New Roman" w:hAnsi="Times New Roman" w:cs="Times New Roman"/>
          <w:sz w:val="24"/>
          <w:szCs w:val="24"/>
        </w:rPr>
        <w:t xml:space="preserve"> 2014 г.</w:t>
      </w:r>
    </w:p>
    <w:p w:rsidR="008A64AC" w:rsidRPr="008A64AC" w:rsidRDefault="00216CB6" w:rsidP="008A64AC">
      <w:pPr>
        <w:pStyle w:val="a3"/>
        <w:spacing w:after="0"/>
        <w:rPr>
          <w:sz w:val="24"/>
          <w:szCs w:val="24"/>
        </w:rPr>
      </w:pPr>
      <w:r>
        <w:rPr>
          <w:sz w:val="24"/>
          <w:szCs w:val="24"/>
        </w:rPr>
        <w:t>М</w:t>
      </w:r>
      <w:r w:rsidRPr="00AB4D61">
        <w:rPr>
          <w:sz w:val="24"/>
          <w:szCs w:val="24"/>
        </w:rPr>
        <w:t xml:space="preserve">униципальное  бюджетное образовательное учреждение «Средняя общеобразовательная школа № </w:t>
      </w:r>
      <w:r>
        <w:rPr>
          <w:sz w:val="24"/>
          <w:szCs w:val="24"/>
        </w:rPr>
        <w:t>51»</w:t>
      </w:r>
      <w:r w:rsidRPr="00AB4D61">
        <w:rPr>
          <w:sz w:val="24"/>
          <w:szCs w:val="24"/>
        </w:rPr>
        <w:t xml:space="preserve"> (МБОУ СОШ № </w:t>
      </w:r>
      <w:r>
        <w:rPr>
          <w:sz w:val="24"/>
          <w:szCs w:val="24"/>
        </w:rPr>
        <w:t>51</w:t>
      </w:r>
      <w:r w:rsidRPr="00AB4D61">
        <w:rPr>
          <w:sz w:val="24"/>
          <w:szCs w:val="24"/>
        </w:rPr>
        <w:t xml:space="preserve">), в лице директора </w:t>
      </w:r>
      <w:r>
        <w:rPr>
          <w:sz w:val="24"/>
          <w:szCs w:val="24"/>
        </w:rPr>
        <w:t>Колупаевой Ирины Алексеевны</w:t>
      </w:r>
      <w:r w:rsidRPr="00AB4D61">
        <w:rPr>
          <w:sz w:val="24"/>
          <w:szCs w:val="24"/>
        </w:rPr>
        <w:t xml:space="preserve">, действующего на основании Устава, именуемое в дальнейшем </w:t>
      </w:r>
      <w:r w:rsidRPr="00216CB6">
        <w:rPr>
          <w:bCs/>
          <w:iCs/>
          <w:sz w:val="24"/>
          <w:szCs w:val="24"/>
        </w:rPr>
        <w:t>“Заказчик”,</w:t>
      </w:r>
      <w:r w:rsidRPr="00AB4D61">
        <w:rPr>
          <w:sz w:val="24"/>
          <w:szCs w:val="24"/>
        </w:rPr>
        <w:t xml:space="preserve"> с одной стороны</w:t>
      </w:r>
      <w:r w:rsidR="001A6885" w:rsidRPr="00EE1D45">
        <w:rPr>
          <w:bCs/>
          <w:sz w:val="24"/>
          <w:szCs w:val="24"/>
        </w:rPr>
        <w:t xml:space="preserve">, </w:t>
      </w:r>
      <w:r w:rsidR="008A64AC" w:rsidRPr="008A64AC">
        <w:rPr>
          <w:sz w:val="24"/>
          <w:szCs w:val="24"/>
        </w:rPr>
        <w:t xml:space="preserve">и  </w:t>
      </w:r>
      <w:r w:rsidR="00EC75AD">
        <w:rPr>
          <w:sz w:val="24"/>
          <w:szCs w:val="24"/>
        </w:rPr>
        <w:t>МП г.Красноярска «Школьный комбинат питания №38» единственный участник</w:t>
      </w:r>
      <w:r w:rsidR="008A64AC" w:rsidRPr="008A64AC">
        <w:rPr>
          <w:sz w:val="24"/>
          <w:szCs w:val="24"/>
        </w:rPr>
        <w:t xml:space="preserve"> конкурса с ограниченным участием на право заключения муниципального контракта на оказание услуг по организации горячего питания в оздоровительных лагерях с дневным пребыванием  детей в </w:t>
      </w:r>
      <w:r w:rsidR="008A64AC" w:rsidRPr="008A64AC">
        <w:rPr>
          <w:bCs/>
          <w:sz w:val="24"/>
          <w:szCs w:val="24"/>
        </w:rPr>
        <w:t>муниципальных бюджетных образовательных учреждениях</w:t>
      </w:r>
      <w:r w:rsidR="008A64AC" w:rsidRPr="008A64AC">
        <w:rPr>
          <w:sz w:val="24"/>
          <w:szCs w:val="24"/>
        </w:rPr>
        <w:t xml:space="preserve"> Центрального района города Красноярска в  2014 году, именуемое в дальнейшем «Исполнитель», в лице </w:t>
      </w:r>
      <w:r w:rsidR="00EC75AD">
        <w:rPr>
          <w:sz w:val="24"/>
          <w:szCs w:val="24"/>
        </w:rPr>
        <w:t xml:space="preserve">директора </w:t>
      </w:r>
      <w:proofErr w:type="spellStart"/>
      <w:r w:rsidR="00EC75AD">
        <w:rPr>
          <w:sz w:val="24"/>
          <w:szCs w:val="24"/>
        </w:rPr>
        <w:t>В.Б.Бучеля</w:t>
      </w:r>
      <w:proofErr w:type="spellEnd"/>
      <w:r w:rsidR="008A64AC" w:rsidRPr="008A64AC">
        <w:rPr>
          <w:sz w:val="24"/>
          <w:szCs w:val="24"/>
        </w:rPr>
        <w:t xml:space="preserve">, действующего на основании </w:t>
      </w:r>
      <w:r w:rsidR="00EC75AD">
        <w:rPr>
          <w:sz w:val="24"/>
          <w:szCs w:val="24"/>
        </w:rPr>
        <w:t>Устава</w:t>
      </w:r>
      <w:r w:rsidR="008A64AC" w:rsidRPr="008A64AC">
        <w:rPr>
          <w:sz w:val="24"/>
          <w:szCs w:val="24"/>
        </w:rPr>
        <w:t xml:space="preserve">, с другой стороны, совместно именуемые «Стороны», </w:t>
      </w:r>
      <w:r w:rsidR="0099198E">
        <w:rPr>
          <w:sz w:val="24"/>
          <w:szCs w:val="24"/>
        </w:rPr>
        <w:t>на основании</w:t>
      </w:r>
      <w:r w:rsidR="0015616A">
        <w:rPr>
          <w:sz w:val="24"/>
          <w:szCs w:val="24"/>
        </w:rPr>
        <w:t xml:space="preserve"> п.24 ч.1 ст.93 Федерального закона от 05.04.2013г.№</w:t>
      </w:r>
      <w:proofErr w:type="gramStart"/>
      <w:r w:rsidR="0015616A">
        <w:rPr>
          <w:sz w:val="24"/>
          <w:szCs w:val="24"/>
        </w:rPr>
        <w:t>44-ФЗ «О контрактной системе в сфере закупок товаров, работ, услуг для обеспечения государственных и</w:t>
      </w:r>
      <w:proofErr w:type="gramEnd"/>
      <w:r w:rsidR="0015616A">
        <w:rPr>
          <w:sz w:val="24"/>
          <w:szCs w:val="24"/>
        </w:rPr>
        <w:t xml:space="preserve"> муниципальных нужд»,</w:t>
      </w:r>
      <w:r w:rsidR="0099198E">
        <w:rPr>
          <w:sz w:val="24"/>
          <w:szCs w:val="24"/>
        </w:rPr>
        <w:t xml:space="preserve"> письма </w:t>
      </w:r>
      <w:proofErr w:type="gramStart"/>
      <w:r w:rsidR="0099198E">
        <w:rPr>
          <w:sz w:val="24"/>
          <w:szCs w:val="24"/>
        </w:rPr>
        <w:t xml:space="preserve">департамента </w:t>
      </w:r>
      <w:r w:rsidR="00662652">
        <w:rPr>
          <w:sz w:val="24"/>
          <w:szCs w:val="24"/>
        </w:rPr>
        <w:t xml:space="preserve">общественной </w:t>
      </w:r>
      <w:r w:rsidR="0099198E">
        <w:rPr>
          <w:sz w:val="24"/>
          <w:szCs w:val="24"/>
        </w:rPr>
        <w:t>безопасности администрации города Красноярска</w:t>
      </w:r>
      <w:proofErr w:type="gramEnd"/>
      <w:r w:rsidR="0099198E">
        <w:rPr>
          <w:sz w:val="24"/>
          <w:szCs w:val="24"/>
        </w:rPr>
        <w:t xml:space="preserve"> №</w:t>
      </w:r>
      <w:r w:rsidR="00662652">
        <w:rPr>
          <w:sz w:val="24"/>
          <w:szCs w:val="24"/>
        </w:rPr>
        <w:t>08-357</w:t>
      </w:r>
      <w:r>
        <w:rPr>
          <w:sz w:val="24"/>
          <w:szCs w:val="24"/>
        </w:rPr>
        <w:t>3</w:t>
      </w:r>
      <w:r w:rsidR="0099198E">
        <w:rPr>
          <w:sz w:val="24"/>
          <w:szCs w:val="24"/>
        </w:rPr>
        <w:t xml:space="preserve"> от </w:t>
      </w:r>
      <w:r w:rsidR="00662652">
        <w:rPr>
          <w:sz w:val="24"/>
          <w:szCs w:val="24"/>
        </w:rPr>
        <w:t xml:space="preserve">23.05.2014г. </w:t>
      </w:r>
      <w:r w:rsidR="008A64AC" w:rsidRPr="008A64AC">
        <w:rPr>
          <w:sz w:val="24"/>
          <w:szCs w:val="24"/>
        </w:rPr>
        <w:t>заключили настоящий муниципальный контракт (далее - контракт) о нижеследующем:</w:t>
      </w:r>
    </w:p>
    <w:p w:rsidR="008A64AC" w:rsidRPr="008A64AC" w:rsidRDefault="008A64AC" w:rsidP="008A64AC">
      <w:pPr>
        <w:shd w:val="clear" w:color="auto" w:fill="FFFFFF"/>
        <w:spacing w:after="0"/>
        <w:jc w:val="center"/>
        <w:rPr>
          <w:rFonts w:ascii="Times New Roman" w:hAnsi="Times New Roman" w:cs="Times New Roman"/>
          <w:b/>
          <w:sz w:val="24"/>
          <w:szCs w:val="24"/>
        </w:rPr>
      </w:pPr>
      <w:r w:rsidRPr="008A64AC">
        <w:rPr>
          <w:rFonts w:ascii="Times New Roman" w:hAnsi="Times New Roman" w:cs="Times New Roman"/>
          <w:b/>
          <w:sz w:val="24"/>
          <w:szCs w:val="24"/>
          <w:lang w:val="en-US"/>
        </w:rPr>
        <w:t>I</w:t>
      </w:r>
      <w:r w:rsidRPr="008A64AC">
        <w:rPr>
          <w:rFonts w:ascii="Times New Roman" w:hAnsi="Times New Roman" w:cs="Times New Roman"/>
          <w:b/>
          <w:sz w:val="24"/>
          <w:szCs w:val="24"/>
        </w:rPr>
        <w:t>. Предмет контракта</w:t>
      </w:r>
    </w:p>
    <w:p w:rsidR="008A64AC" w:rsidRPr="008A64AC" w:rsidRDefault="008A64AC" w:rsidP="008A64AC">
      <w:pPr>
        <w:shd w:val="clear" w:color="auto" w:fill="FFFFFF"/>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xml:space="preserve">1.1. Предметом контракта является оказание услуг по организации горячего питания в оздоровительных лагерях с дневным пребыванием  детей в </w:t>
      </w:r>
      <w:r w:rsidRPr="008A64AC">
        <w:rPr>
          <w:rFonts w:ascii="Times New Roman" w:hAnsi="Times New Roman" w:cs="Times New Roman"/>
          <w:bCs/>
          <w:sz w:val="24"/>
          <w:szCs w:val="24"/>
        </w:rPr>
        <w:t>муниципальных бюджетных образовательных учреждениях</w:t>
      </w:r>
      <w:r w:rsidRPr="008A64AC">
        <w:rPr>
          <w:rFonts w:ascii="Times New Roman" w:hAnsi="Times New Roman" w:cs="Times New Roman"/>
          <w:sz w:val="24"/>
          <w:szCs w:val="24"/>
        </w:rPr>
        <w:t xml:space="preserve"> Центрального района города Красноярска в  2014 году.</w:t>
      </w:r>
    </w:p>
    <w:p w:rsidR="008A64AC" w:rsidRPr="008A64AC" w:rsidRDefault="008A64AC" w:rsidP="008A64AC">
      <w:pPr>
        <w:shd w:val="clear" w:color="auto" w:fill="FFFFFF"/>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xml:space="preserve">1.2. </w:t>
      </w:r>
      <w:proofErr w:type="gramStart"/>
      <w:r w:rsidRPr="008A64AC">
        <w:rPr>
          <w:rFonts w:ascii="Times New Roman" w:hAnsi="Times New Roman" w:cs="Times New Roman"/>
          <w:sz w:val="24"/>
          <w:szCs w:val="24"/>
        </w:rPr>
        <w:t xml:space="preserve">Заказчик поручает, а Исполнитель принимает на себя обязательства оказать услуги по организации горячего питания в оздоровительных лагерях с дневным пребыванием  детей в </w:t>
      </w:r>
      <w:r w:rsidRPr="008A64AC">
        <w:rPr>
          <w:rFonts w:ascii="Times New Roman" w:hAnsi="Times New Roman" w:cs="Times New Roman"/>
          <w:bCs/>
          <w:sz w:val="24"/>
          <w:szCs w:val="24"/>
        </w:rPr>
        <w:t>муниципальном бюджетном образовательных учреждении</w:t>
      </w:r>
      <w:r w:rsidRPr="008A64AC">
        <w:rPr>
          <w:rFonts w:ascii="Times New Roman" w:hAnsi="Times New Roman" w:cs="Times New Roman"/>
          <w:sz w:val="24"/>
          <w:szCs w:val="24"/>
        </w:rPr>
        <w:t xml:space="preserve"> </w:t>
      </w:r>
      <w:r w:rsidR="00216CB6" w:rsidRPr="00216CB6">
        <w:rPr>
          <w:rFonts w:ascii="Times New Roman" w:hAnsi="Times New Roman" w:cs="Times New Roman"/>
          <w:b/>
          <w:sz w:val="24"/>
          <w:szCs w:val="24"/>
        </w:rPr>
        <w:t>М</w:t>
      </w:r>
      <w:r w:rsidR="00216CB6" w:rsidRPr="00216CB6">
        <w:rPr>
          <w:rFonts w:ascii="Times New Roman" w:eastAsia="Times New Roman" w:hAnsi="Times New Roman" w:cs="Times New Roman"/>
          <w:b/>
          <w:sz w:val="24"/>
          <w:szCs w:val="24"/>
        </w:rPr>
        <w:t>униципальное  бюджетное образовательное учреждение «Средняя общеобразовательная школа № 51»</w:t>
      </w:r>
      <w:r w:rsidR="001A6885" w:rsidRPr="00EE1D45">
        <w:rPr>
          <w:rFonts w:ascii="Times New Roman" w:hAnsi="Times New Roman" w:cs="Times New Roman"/>
          <w:bCs/>
          <w:sz w:val="24"/>
          <w:szCs w:val="24"/>
        </w:rPr>
        <w:t>,</w:t>
      </w:r>
      <w:r w:rsidRPr="008A64AC">
        <w:rPr>
          <w:rFonts w:ascii="Times New Roman" w:hAnsi="Times New Roman" w:cs="Times New Roman"/>
          <w:sz w:val="24"/>
          <w:szCs w:val="24"/>
        </w:rPr>
        <w:t xml:space="preserve"> находящимся по адресу: </w:t>
      </w:r>
      <w:r w:rsidR="001A6885">
        <w:rPr>
          <w:rFonts w:ascii="Times New Roman" w:hAnsi="Times New Roman" w:cs="Times New Roman"/>
          <w:sz w:val="24"/>
          <w:szCs w:val="24"/>
        </w:rPr>
        <w:t>ул.</w:t>
      </w:r>
      <w:r w:rsidR="00216CB6">
        <w:rPr>
          <w:rFonts w:ascii="Times New Roman" w:hAnsi="Times New Roman" w:cs="Times New Roman"/>
          <w:sz w:val="24"/>
          <w:szCs w:val="24"/>
        </w:rPr>
        <w:t>4-я Продольная, д.19</w:t>
      </w:r>
      <w:r w:rsidRPr="008A64AC">
        <w:rPr>
          <w:rFonts w:ascii="Times New Roman" w:hAnsi="Times New Roman" w:cs="Times New Roman"/>
          <w:sz w:val="24"/>
          <w:szCs w:val="24"/>
        </w:rPr>
        <w:t>, а Заказчик обязуется принять и оплатить указанные услуги по условиям настоящего контракта.</w:t>
      </w:r>
      <w:proofErr w:type="gramEnd"/>
    </w:p>
    <w:p w:rsidR="008A64AC" w:rsidRPr="008A64AC" w:rsidRDefault="008A64AC" w:rsidP="008A64AC">
      <w:pPr>
        <w:pStyle w:val="2"/>
        <w:spacing w:after="0" w:line="240" w:lineRule="auto"/>
        <w:rPr>
          <w:color w:val="000000"/>
          <w:sz w:val="24"/>
          <w:szCs w:val="24"/>
        </w:rPr>
      </w:pPr>
      <w:r w:rsidRPr="008A64AC">
        <w:rPr>
          <w:sz w:val="24"/>
          <w:szCs w:val="24"/>
        </w:rPr>
        <w:t xml:space="preserve">1.3. Объем и содержание оказываемых услуг определяются примерными меню (10 дней) (Приложение № 1 к муниципальному контракту), являющимися неотъемлемой частью настоящего контракта, из расчета стоимости питания на одного ребенка в день </w:t>
      </w:r>
      <w:r w:rsidR="001A6885">
        <w:rPr>
          <w:sz w:val="24"/>
          <w:szCs w:val="24"/>
        </w:rPr>
        <w:t>–</w:t>
      </w:r>
      <w:r w:rsidRPr="008A64AC">
        <w:rPr>
          <w:sz w:val="24"/>
          <w:szCs w:val="24"/>
        </w:rPr>
        <w:t xml:space="preserve"> </w:t>
      </w:r>
      <w:r w:rsidR="001A6885">
        <w:rPr>
          <w:sz w:val="24"/>
          <w:szCs w:val="24"/>
        </w:rPr>
        <w:t>113,64</w:t>
      </w:r>
      <w:r w:rsidRPr="008A64AC">
        <w:rPr>
          <w:sz w:val="24"/>
          <w:szCs w:val="24"/>
        </w:rPr>
        <w:t xml:space="preserve"> руб. (в т.ч. набор продуктов питания или готовых блюд и их транспортировка - 99,40 рублей</w:t>
      </w:r>
      <w:r w:rsidRPr="008A64AC">
        <w:rPr>
          <w:color w:val="000000"/>
          <w:sz w:val="24"/>
          <w:szCs w:val="24"/>
        </w:rPr>
        <w:t xml:space="preserve">.), количество </w:t>
      </w:r>
      <w:proofErr w:type="spellStart"/>
      <w:r w:rsidRPr="008A64AC">
        <w:rPr>
          <w:color w:val="000000"/>
          <w:sz w:val="24"/>
          <w:szCs w:val="24"/>
        </w:rPr>
        <w:t>детодней</w:t>
      </w:r>
      <w:proofErr w:type="spellEnd"/>
      <w:r w:rsidRPr="008A64AC">
        <w:rPr>
          <w:color w:val="000000"/>
          <w:sz w:val="24"/>
          <w:szCs w:val="24"/>
        </w:rPr>
        <w:t xml:space="preserve">- </w:t>
      </w:r>
      <w:r w:rsidR="00154A29">
        <w:rPr>
          <w:color w:val="000000"/>
          <w:sz w:val="24"/>
          <w:szCs w:val="24"/>
        </w:rPr>
        <w:t>1</w:t>
      </w:r>
      <w:r w:rsidR="000D30D1">
        <w:rPr>
          <w:color w:val="000000"/>
          <w:sz w:val="24"/>
          <w:szCs w:val="24"/>
        </w:rPr>
        <w:t>680</w:t>
      </w:r>
      <w:r w:rsidRPr="008A64AC">
        <w:rPr>
          <w:color w:val="000000"/>
          <w:sz w:val="24"/>
          <w:szCs w:val="24"/>
        </w:rPr>
        <w:t>.</w:t>
      </w:r>
    </w:p>
    <w:p w:rsidR="008A64AC" w:rsidRPr="008A64AC" w:rsidRDefault="008A64AC" w:rsidP="008A64AC">
      <w:pPr>
        <w:pStyle w:val="2"/>
        <w:spacing w:after="0" w:line="240" w:lineRule="auto"/>
        <w:rPr>
          <w:spacing w:val="-5"/>
          <w:sz w:val="24"/>
          <w:szCs w:val="24"/>
        </w:rPr>
      </w:pPr>
      <w:r w:rsidRPr="008A64AC">
        <w:rPr>
          <w:sz w:val="24"/>
          <w:szCs w:val="24"/>
        </w:rPr>
        <w:t xml:space="preserve">1.4. </w:t>
      </w:r>
      <w:r w:rsidRPr="008A64AC">
        <w:rPr>
          <w:spacing w:val="-5"/>
          <w:sz w:val="24"/>
          <w:szCs w:val="24"/>
        </w:rPr>
        <w:t xml:space="preserve">Информация о контрактной службе, контрактном управляющем, </w:t>
      </w:r>
      <w:proofErr w:type="gramStart"/>
      <w:r w:rsidRPr="008A64AC">
        <w:rPr>
          <w:spacing w:val="-5"/>
          <w:sz w:val="24"/>
          <w:szCs w:val="24"/>
        </w:rPr>
        <w:t>ответственных</w:t>
      </w:r>
      <w:proofErr w:type="gramEnd"/>
      <w:r w:rsidRPr="008A64AC">
        <w:rPr>
          <w:spacing w:val="-5"/>
          <w:sz w:val="24"/>
          <w:szCs w:val="24"/>
        </w:rPr>
        <w:t xml:space="preserve"> за заключение контракта:</w:t>
      </w:r>
    </w:p>
    <w:p w:rsidR="008A64AC" w:rsidRDefault="00154A29" w:rsidP="008A64AC">
      <w:pPr>
        <w:spacing w:after="0"/>
        <w:jc w:val="both"/>
        <w:rPr>
          <w:rFonts w:ascii="Times New Roman" w:hAnsi="Times New Roman" w:cs="Times New Roman"/>
          <w:sz w:val="24"/>
          <w:szCs w:val="24"/>
        </w:rPr>
      </w:pPr>
      <w:proofErr w:type="spellStart"/>
      <w:r w:rsidRPr="00154A29">
        <w:rPr>
          <w:rFonts w:ascii="Times New Roman" w:hAnsi="Times New Roman" w:cs="Times New Roman"/>
          <w:sz w:val="24"/>
          <w:szCs w:val="24"/>
        </w:rPr>
        <w:t>Горновитова</w:t>
      </w:r>
      <w:proofErr w:type="spellEnd"/>
      <w:r w:rsidRPr="00154A29">
        <w:rPr>
          <w:rFonts w:ascii="Times New Roman" w:hAnsi="Times New Roman" w:cs="Times New Roman"/>
          <w:sz w:val="24"/>
          <w:szCs w:val="24"/>
        </w:rPr>
        <w:t xml:space="preserve"> Лидия Олеговна – контрактный управляющий – заместитель директора по учебно-воспитательной работе</w:t>
      </w:r>
      <w:r w:rsidRPr="00DC374F">
        <w:rPr>
          <w:sz w:val="23"/>
          <w:szCs w:val="23"/>
        </w:rPr>
        <w:t xml:space="preserve"> </w:t>
      </w:r>
      <w:r w:rsidR="008A64AC" w:rsidRPr="008A64AC">
        <w:rPr>
          <w:rFonts w:ascii="Times New Roman" w:hAnsi="Times New Roman" w:cs="Times New Roman"/>
          <w:sz w:val="24"/>
          <w:szCs w:val="24"/>
        </w:rPr>
        <w:t xml:space="preserve"> </w:t>
      </w:r>
      <w:r w:rsidRPr="00154A29">
        <w:rPr>
          <w:rFonts w:ascii="Times New Roman" w:hAnsi="Times New Roman" w:cs="Times New Roman"/>
          <w:sz w:val="24"/>
          <w:szCs w:val="24"/>
        </w:rPr>
        <w:t xml:space="preserve">тел. 8(391)201-89-64, </w:t>
      </w:r>
      <w:r w:rsidRPr="00154A29">
        <w:rPr>
          <w:rFonts w:ascii="Times New Roman" w:hAnsi="Times New Roman" w:cs="Times New Roman"/>
          <w:sz w:val="24"/>
          <w:szCs w:val="24"/>
          <w:lang w:val="en-US"/>
        </w:rPr>
        <w:t>e</w:t>
      </w:r>
      <w:r w:rsidRPr="00154A29">
        <w:rPr>
          <w:rFonts w:ascii="Times New Roman" w:hAnsi="Times New Roman" w:cs="Times New Roman"/>
          <w:sz w:val="24"/>
          <w:szCs w:val="24"/>
        </w:rPr>
        <w:t>-</w:t>
      </w:r>
      <w:r w:rsidRPr="00154A29">
        <w:rPr>
          <w:rFonts w:ascii="Times New Roman" w:hAnsi="Times New Roman" w:cs="Times New Roman"/>
          <w:sz w:val="24"/>
          <w:szCs w:val="24"/>
          <w:lang w:val="en-US"/>
        </w:rPr>
        <w:t>mail</w:t>
      </w:r>
      <w:r w:rsidRPr="00154A29">
        <w:rPr>
          <w:rFonts w:ascii="Times New Roman" w:hAnsi="Times New Roman" w:cs="Times New Roman"/>
          <w:sz w:val="24"/>
          <w:szCs w:val="24"/>
        </w:rPr>
        <w:t xml:space="preserve">: </w:t>
      </w:r>
      <w:hyperlink r:id="rId5" w:history="1">
        <w:r w:rsidR="00662652" w:rsidRPr="003E6E80">
          <w:rPr>
            <w:rStyle w:val="a7"/>
            <w:rFonts w:ascii="Times New Roman" w:hAnsi="Times New Roman" w:cs="Times New Roman"/>
            <w:sz w:val="24"/>
            <w:szCs w:val="24"/>
          </w:rPr>
          <w:t>resurscen@rambler.ru</w:t>
        </w:r>
      </w:hyperlink>
      <w:r w:rsidRPr="00154A29">
        <w:rPr>
          <w:rFonts w:ascii="Times New Roman" w:hAnsi="Times New Roman" w:cs="Times New Roman"/>
          <w:sz w:val="24"/>
          <w:szCs w:val="24"/>
        </w:rPr>
        <w:t>.</w:t>
      </w:r>
    </w:p>
    <w:p w:rsidR="008A64AC" w:rsidRPr="008A64AC" w:rsidRDefault="008A64AC" w:rsidP="008A64AC">
      <w:pPr>
        <w:tabs>
          <w:tab w:val="left" w:pos="0"/>
        </w:tabs>
        <w:overflowPunct w:val="0"/>
        <w:spacing w:after="0"/>
        <w:jc w:val="center"/>
        <w:textAlignment w:val="baseline"/>
        <w:rPr>
          <w:rFonts w:ascii="Times New Roman" w:hAnsi="Times New Roman" w:cs="Times New Roman"/>
          <w:b/>
          <w:sz w:val="24"/>
          <w:szCs w:val="24"/>
        </w:rPr>
      </w:pPr>
      <w:r w:rsidRPr="008A64AC">
        <w:rPr>
          <w:rFonts w:ascii="Times New Roman" w:hAnsi="Times New Roman" w:cs="Times New Roman"/>
          <w:b/>
          <w:sz w:val="24"/>
          <w:szCs w:val="24"/>
          <w:lang w:val="en-US"/>
        </w:rPr>
        <w:t>II</w:t>
      </w:r>
      <w:r w:rsidRPr="008A64AC">
        <w:rPr>
          <w:rFonts w:ascii="Times New Roman" w:hAnsi="Times New Roman" w:cs="Times New Roman"/>
          <w:b/>
          <w:sz w:val="24"/>
          <w:szCs w:val="24"/>
        </w:rPr>
        <w:t>. Цена контракта и порядок расчетов</w:t>
      </w:r>
    </w:p>
    <w:p w:rsidR="008A64AC" w:rsidRPr="008A64AC" w:rsidRDefault="008A64AC" w:rsidP="008A64AC">
      <w:p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xml:space="preserve">2.1. </w:t>
      </w:r>
      <w:proofErr w:type="gramStart"/>
      <w:r w:rsidRPr="008A64AC">
        <w:rPr>
          <w:rFonts w:ascii="Times New Roman" w:hAnsi="Times New Roman" w:cs="Times New Roman"/>
          <w:sz w:val="24"/>
          <w:szCs w:val="24"/>
        </w:rPr>
        <w:t>Цена по настоящему контракту установлена на основании протокола рассмотрения и оценки заявок на участие в конкурсе с ограниченным участием от «</w:t>
      </w:r>
      <w:r w:rsidR="00074382" w:rsidRPr="00074382">
        <w:rPr>
          <w:rFonts w:ascii="Times New Roman" w:hAnsi="Times New Roman" w:cs="Times New Roman"/>
          <w:sz w:val="24"/>
          <w:szCs w:val="24"/>
        </w:rPr>
        <w:t>07</w:t>
      </w:r>
      <w:r w:rsidR="00074382">
        <w:rPr>
          <w:rFonts w:ascii="Times New Roman" w:hAnsi="Times New Roman" w:cs="Times New Roman"/>
          <w:sz w:val="24"/>
          <w:szCs w:val="24"/>
        </w:rPr>
        <w:t>»</w:t>
      </w:r>
      <w:r w:rsidR="00074382" w:rsidRPr="00074382">
        <w:rPr>
          <w:rFonts w:ascii="Times New Roman" w:hAnsi="Times New Roman" w:cs="Times New Roman"/>
          <w:sz w:val="24"/>
          <w:szCs w:val="24"/>
        </w:rPr>
        <w:t>мая</w:t>
      </w:r>
      <w:r w:rsidRPr="008A64AC">
        <w:rPr>
          <w:rFonts w:ascii="Times New Roman" w:hAnsi="Times New Roman" w:cs="Times New Roman"/>
          <w:sz w:val="24"/>
          <w:szCs w:val="24"/>
        </w:rPr>
        <w:t xml:space="preserve"> 2014 г. и примерного меню (приложение №1 к муниципальному контракту, которое является его неотъемлемой частью), и составляет </w:t>
      </w:r>
      <w:r w:rsidR="00074382" w:rsidRPr="00074382">
        <w:rPr>
          <w:rFonts w:ascii="Times New Roman" w:hAnsi="Times New Roman" w:cs="Times New Roman"/>
          <w:sz w:val="24"/>
          <w:szCs w:val="24"/>
        </w:rPr>
        <w:t>1</w:t>
      </w:r>
      <w:r w:rsidR="00216CB6">
        <w:rPr>
          <w:rFonts w:ascii="Times New Roman" w:hAnsi="Times New Roman" w:cs="Times New Roman"/>
          <w:sz w:val="24"/>
          <w:szCs w:val="24"/>
        </w:rPr>
        <w:t>90915</w:t>
      </w:r>
      <w:r w:rsidR="007200E4">
        <w:rPr>
          <w:rFonts w:ascii="Times New Roman" w:hAnsi="Times New Roman" w:cs="Times New Roman"/>
          <w:sz w:val="24"/>
          <w:szCs w:val="24"/>
        </w:rPr>
        <w:t xml:space="preserve"> (Сто девяносто тысяч девятьсот пятнадцать)</w:t>
      </w:r>
      <w:r w:rsidRPr="008A64AC">
        <w:rPr>
          <w:rFonts w:ascii="Times New Roman" w:hAnsi="Times New Roman" w:cs="Times New Roman"/>
          <w:sz w:val="24"/>
          <w:szCs w:val="24"/>
        </w:rPr>
        <w:t xml:space="preserve"> рублей,</w:t>
      </w:r>
      <w:r w:rsidR="00074382">
        <w:rPr>
          <w:rFonts w:ascii="Times New Roman" w:hAnsi="Times New Roman" w:cs="Times New Roman"/>
          <w:sz w:val="24"/>
          <w:szCs w:val="24"/>
        </w:rPr>
        <w:t xml:space="preserve"> </w:t>
      </w:r>
      <w:r w:rsidR="00216CB6">
        <w:rPr>
          <w:rFonts w:ascii="Times New Roman" w:hAnsi="Times New Roman" w:cs="Times New Roman"/>
          <w:sz w:val="24"/>
          <w:szCs w:val="24"/>
        </w:rPr>
        <w:t>2</w:t>
      </w:r>
      <w:r w:rsidR="00090187">
        <w:rPr>
          <w:rFonts w:ascii="Times New Roman" w:hAnsi="Times New Roman" w:cs="Times New Roman"/>
          <w:sz w:val="24"/>
          <w:szCs w:val="24"/>
        </w:rPr>
        <w:t xml:space="preserve">0 копеек </w:t>
      </w:r>
      <w:r w:rsidRPr="008A64AC">
        <w:rPr>
          <w:rFonts w:ascii="Times New Roman" w:hAnsi="Times New Roman" w:cs="Times New Roman"/>
          <w:sz w:val="24"/>
          <w:szCs w:val="24"/>
        </w:rPr>
        <w:t>(НДС не облагается).</w:t>
      </w:r>
      <w:proofErr w:type="gramEnd"/>
    </w:p>
    <w:p w:rsidR="008A64AC" w:rsidRPr="008A64AC" w:rsidRDefault="008A64AC" w:rsidP="008A64AC">
      <w:pPr>
        <w:shd w:val="clear" w:color="auto" w:fill="FFFFFF"/>
        <w:tabs>
          <w:tab w:val="left" w:pos="1620"/>
        </w:tabs>
        <w:spacing w:after="0"/>
        <w:ind w:firstLine="709"/>
        <w:jc w:val="both"/>
        <w:rPr>
          <w:rFonts w:ascii="Times New Roman" w:hAnsi="Times New Roman" w:cs="Times New Roman"/>
          <w:sz w:val="24"/>
          <w:szCs w:val="24"/>
        </w:rPr>
      </w:pPr>
      <w:r w:rsidRPr="008A64AC">
        <w:rPr>
          <w:rFonts w:ascii="Times New Roman" w:hAnsi="Times New Roman" w:cs="Times New Roman"/>
          <w:sz w:val="24"/>
          <w:szCs w:val="24"/>
        </w:rPr>
        <w:t xml:space="preserve">2.2. Цена контракта указана с учетом стоимости продуктов питания, торговой надбавки в размере </w:t>
      </w:r>
      <w:r w:rsidR="00090187">
        <w:rPr>
          <w:rFonts w:ascii="Times New Roman" w:hAnsi="Times New Roman" w:cs="Times New Roman"/>
          <w:sz w:val="24"/>
          <w:szCs w:val="24"/>
        </w:rPr>
        <w:t>1</w:t>
      </w:r>
      <w:r w:rsidR="00C11F14">
        <w:rPr>
          <w:rFonts w:ascii="Times New Roman" w:hAnsi="Times New Roman" w:cs="Times New Roman"/>
          <w:sz w:val="24"/>
          <w:szCs w:val="24"/>
        </w:rPr>
        <w:t>4</w:t>
      </w:r>
      <w:r w:rsidR="00090187">
        <w:rPr>
          <w:rFonts w:ascii="Times New Roman" w:hAnsi="Times New Roman" w:cs="Times New Roman"/>
          <w:sz w:val="24"/>
          <w:szCs w:val="24"/>
        </w:rPr>
        <w:t>,</w:t>
      </w:r>
      <w:r w:rsidR="00C11F14">
        <w:rPr>
          <w:rFonts w:ascii="Times New Roman" w:hAnsi="Times New Roman" w:cs="Times New Roman"/>
          <w:sz w:val="24"/>
          <w:szCs w:val="24"/>
        </w:rPr>
        <w:t>24</w:t>
      </w:r>
      <w:r w:rsidR="00090187">
        <w:rPr>
          <w:rFonts w:ascii="Times New Roman" w:hAnsi="Times New Roman" w:cs="Times New Roman"/>
          <w:sz w:val="24"/>
          <w:szCs w:val="24"/>
        </w:rPr>
        <w:t xml:space="preserve"> </w:t>
      </w:r>
      <w:r w:rsidRPr="008A64AC">
        <w:rPr>
          <w:rFonts w:ascii="Times New Roman" w:hAnsi="Times New Roman" w:cs="Times New Roman"/>
          <w:sz w:val="24"/>
          <w:szCs w:val="24"/>
        </w:rPr>
        <w:t>% (включающей все накладные расходы, в том числе расходы на доставку, перевозку, хранение, производство полуфабрикатов и готовых изделий, расходов на уплату налогов и других обязательных платежей).</w:t>
      </w:r>
    </w:p>
    <w:p w:rsidR="008A64AC" w:rsidRPr="008A64AC" w:rsidRDefault="008A64AC" w:rsidP="008A64AC">
      <w:pPr>
        <w:shd w:val="clear" w:color="auto" w:fill="FFFFFF"/>
        <w:tabs>
          <w:tab w:val="left" w:pos="1620"/>
        </w:tabs>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2.3. Цена муниципального контракта, предлагаемая участником закупки, является твердой и определяется на весь срок исполнения контракта, за исключением случаев, перечисленных в п. 11.1 настоящего контракта</w:t>
      </w:r>
      <w:r w:rsidRPr="008A64AC">
        <w:rPr>
          <w:rFonts w:ascii="Times New Roman" w:hAnsi="Times New Roman" w:cs="Times New Roman"/>
          <w:color w:val="000000"/>
          <w:sz w:val="24"/>
          <w:szCs w:val="24"/>
        </w:rPr>
        <w:t>.</w:t>
      </w:r>
    </w:p>
    <w:p w:rsidR="008A64AC" w:rsidRPr="008A64AC" w:rsidRDefault="008A64AC" w:rsidP="008A64AC">
      <w:pPr>
        <w:spacing w:after="0"/>
        <w:ind w:firstLine="567"/>
        <w:jc w:val="both"/>
        <w:rPr>
          <w:rFonts w:ascii="Times New Roman" w:hAnsi="Times New Roman" w:cs="Times New Roman"/>
          <w:bCs/>
          <w:sz w:val="24"/>
          <w:szCs w:val="24"/>
        </w:rPr>
      </w:pPr>
      <w:r w:rsidRPr="008A64AC">
        <w:rPr>
          <w:rFonts w:ascii="Times New Roman" w:hAnsi="Times New Roman" w:cs="Times New Roman"/>
          <w:sz w:val="24"/>
          <w:szCs w:val="24"/>
        </w:rPr>
        <w:lastRenderedPageBreak/>
        <w:t>2.4. Оплата осуществляется по безналичному расчету путем перечисления денежных средств на расчетный счет Исполнителя по факту оказания услуг на основании  предоставленного  акта оказанных услуг, счета-фактуры в течение 60-ти дней. Днем оплаты считается день списания денежных средств со счета заказчика.</w:t>
      </w:r>
    </w:p>
    <w:p w:rsidR="008A64AC" w:rsidRDefault="008A64AC" w:rsidP="008A64AC">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A64AC">
        <w:rPr>
          <w:rFonts w:ascii="Times New Roman" w:hAnsi="Times New Roman" w:cs="Times New Roman"/>
          <w:sz w:val="24"/>
          <w:szCs w:val="24"/>
        </w:rPr>
        <w:t>В случае</w:t>
      </w:r>
      <w:proofErr w:type="gramStart"/>
      <w:r w:rsidRPr="008A64AC">
        <w:rPr>
          <w:rFonts w:ascii="Times New Roman" w:hAnsi="Times New Roman" w:cs="Times New Roman"/>
          <w:sz w:val="24"/>
          <w:szCs w:val="24"/>
        </w:rPr>
        <w:t>,</w:t>
      </w:r>
      <w:proofErr w:type="gramEnd"/>
      <w:r w:rsidRPr="008A64AC">
        <w:rPr>
          <w:rFonts w:ascii="Times New Roman" w:hAnsi="Times New Roman" w:cs="Times New Roman"/>
          <w:sz w:val="24"/>
          <w:szCs w:val="24"/>
        </w:rPr>
        <w:t xml:space="preserve"> если контракт заключается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связанных с оплатой контракта. </w:t>
      </w:r>
    </w:p>
    <w:p w:rsidR="00662652" w:rsidRPr="008A64AC" w:rsidRDefault="00662652" w:rsidP="008A64AC">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
    <w:p w:rsidR="008A64AC" w:rsidRPr="008A64AC" w:rsidRDefault="008A64AC" w:rsidP="008A64AC">
      <w:pPr>
        <w:tabs>
          <w:tab w:val="left" w:pos="1080"/>
        </w:tabs>
        <w:overflowPunct w:val="0"/>
        <w:spacing w:after="0"/>
        <w:jc w:val="center"/>
        <w:textAlignment w:val="baseline"/>
        <w:rPr>
          <w:rFonts w:ascii="Times New Roman" w:hAnsi="Times New Roman" w:cs="Times New Roman"/>
          <w:b/>
          <w:sz w:val="24"/>
          <w:szCs w:val="24"/>
        </w:rPr>
      </w:pPr>
      <w:r w:rsidRPr="008A64AC">
        <w:rPr>
          <w:rFonts w:ascii="Times New Roman" w:hAnsi="Times New Roman" w:cs="Times New Roman"/>
          <w:b/>
          <w:sz w:val="24"/>
          <w:szCs w:val="24"/>
          <w:lang w:val="en-US"/>
        </w:rPr>
        <w:t>III</w:t>
      </w:r>
      <w:r w:rsidRPr="008A64AC">
        <w:rPr>
          <w:rFonts w:ascii="Times New Roman" w:hAnsi="Times New Roman" w:cs="Times New Roman"/>
          <w:b/>
          <w:sz w:val="24"/>
          <w:szCs w:val="24"/>
        </w:rPr>
        <w:t>. График оказание услуг</w:t>
      </w:r>
    </w:p>
    <w:p w:rsidR="008A64AC" w:rsidRPr="008A64AC" w:rsidRDefault="008A64AC" w:rsidP="008A64AC">
      <w:pPr>
        <w:widowControl w:val="0"/>
        <w:spacing w:after="0" w:line="240" w:lineRule="atLeast"/>
        <w:ind w:left="-709" w:firstLine="709"/>
        <w:jc w:val="both"/>
        <w:rPr>
          <w:rFonts w:ascii="Times New Roman" w:hAnsi="Times New Roman" w:cs="Times New Roman"/>
          <w:sz w:val="24"/>
          <w:szCs w:val="24"/>
        </w:rPr>
      </w:pPr>
      <w:r w:rsidRPr="008A64AC">
        <w:rPr>
          <w:rFonts w:ascii="Times New Roman" w:hAnsi="Times New Roman" w:cs="Times New Roman"/>
          <w:sz w:val="24"/>
          <w:szCs w:val="24"/>
        </w:rPr>
        <w:t xml:space="preserve">3.1. График оказание услуг по настоящему контракту </w:t>
      </w:r>
      <w:r w:rsidRPr="008A64AC">
        <w:rPr>
          <w:rFonts w:ascii="Times New Roman" w:hAnsi="Times New Roman" w:cs="Times New Roman"/>
          <w:bCs/>
          <w:snapToGrid w:val="0"/>
          <w:sz w:val="24"/>
          <w:szCs w:val="24"/>
        </w:rPr>
        <w:t>составляет 21 день (</w:t>
      </w:r>
      <w:r w:rsidRPr="008A64AC">
        <w:rPr>
          <w:rFonts w:ascii="Times New Roman" w:hAnsi="Times New Roman" w:cs="Times New Roman"/>
          <w:sz w:val="24"/>
          <w:szCs w:val="24"/>
        </w:rPr>
        <w:t>ежедневно,  за исключением выходных и праздничных дней):</w:t>
      </w:r>
      <w:r w:rsidRPr="008A64AC">
        <w:rPr>
          <w:rFonts w:ascii="Times New Roman" w:hAnsi="Times New Roman" w:cs="Times New Roman"/>
          <w:bCs/>
          <w:snapToGrid w:val="0"/>
          <w:sz w:val="24"/>
          <w:szCs w:val="24"/>
        </w:rPr>
        <w:t xml:space="preserve"> с </w:t>
      </w:r>
      <w:r w:rsidR="00090187">
        <w:rPr>
          <w:rFonts w:ascii="Times New Roman" w:hAnsi="Times New Roman" w:cs="Times New Roman"/>
          <w:bCs/>
          <w:snapToGrid w:val="0"/>
          <w:sz w:val="24"/>
          <w:szCs w:val="24"/>
        </w:rPr>
        <w:t>0</w:t>
      </w:r>
      <w:r w:rsidR="00074382">
        <w:rPr>
          <w:rFonts w:ascii="Times New Roman" w:hAnsi="Times New Roman" w:cs="Times New Roman"/>
          <w:bCs/>
          <w:snapToGrid w:val="0"/>
          <w:sz w:val="24"/>
          <w:szCs w:val="24"/>
        </w:rPr>
        <w:t>2</w:t>
      </w:r>
      <w:r w:rsidR="00090187">
        <w:rPr>
          <w:rFonts w:ascii="Times New Roman" w:hAnsi="Times New Roman" w:cs="Times New Roman"/>
          <w:bCs/>
          <w:snapToGrid w:val="0"/>
          <w:sz w:val="24"/>
          <w:szCs w:val="24"/>
        </w:rPr>
        <w:t>.0</w:t>
      </w:r>
      <w:r w:rsidR="00074382">
        <w:rPr>
          <w:rFonts w:ascii="Times New Roman" w:hAnsi="Times New Roman" w:cs="Times New Roman"/>
          <w:bCs/>
          <w:snapToGrid w:val="0"/>
          <w:sz w:val="24"/>
          <w:szCs w:val="24"/>
        </w:rPr>
        <w:t>6</w:t>
      </w:r>
      <w:r w:rsidR="00090187">
        <w:rPr>
          <w:rFonts w:ascii="Times New Roman" w:hAnsi="Times New Roman" w:cs="Times New Roman"/>
          <w:bCs/>
          <w:snapToGrid w:val="0"/>
          <w:sz w:val="24"/>
          <w:szCs w:val="24"/>
        </w:rPr>
        <w:t>.</w:t>
      </w:r>
      <w:r w:rsidRPr="008A64AC">
        <w:rPr>
          <w:rFonts w:ascii="Times New Roman" w:hAnsi="Times New Roman" w:cs="Times New Roman"/>
          <w:bCs/>
          <w:snapToGrid w:val="0"/>
          <w:sz w:val="24"/>
          <w:szCs w:val="24"/>
        </w:rPr>
        <w:t xml:space="preserve"> 2014 года </w:t>
      </w:r>
      <w:r w:rsidRPr="008A64AC">
        <w:rPr>
          <w:rFonts w:ascii="Times New Roman" w:hAnsi="Times New Roman" w:cs="Times New Roman"/>
          <w:sz w:val="24"/>
          <w:szCs w:val="24"/>
        </w:rPr>
        <w:t xml:space="preserve">по </w:t>
      </w:r>
      <w:r w:rsidR="00090187">
        <w:rPr>
          <w:rFonts w:ascii="Times New Roman" w:hAnsi="Times New Roman" w:cs="Times New Roman"/>
          <w:sz w:val="24"/>
          <w:szCs w:val="24"/>
        </w:rPr>
        <w:t>2</w:t>
      </w:r>
      <w:r w:rsidR="00074382">
        <w:rPr>
          <w:rFonts w:ascii="Times New Roman" w:hAnsi="Times New Roman" w:cs="Times New Roman"/>
          <w:sz w:val="24"/>
          <w:szCs w:val="24"/>
        </w:rPr>
        <w:t>6</w:t>
      </w:r>
      <w:r w:rsidR="00090187">
        <w:rPr>
          <w:rFonts w:ascii="Times New Roman" w:hAnsi="Times New Roman" w:cs="Times New Roman"/>
          <w:sz w:val="24"/>
          <w:szCs w:val="24"/>
        </w:rPr>
        <w:t>.06.</w:t>
      </w:r>
      <w:r w:rsidRPr="008A64AC">
        <w:rPr>
          <w:rFonts w:ascii="Times New Roman" w:hAnsi="Times New Roman" w:cs="Times New Roman"/>
          <w:bCs/>
          <w:snapToGrid w:val="0"/>
          <w:sz w:val="24"/>
          <w:szCs w:val="24"/>
        </w:rPr>
        <w:t xml:space="preserve"> </w:t>
      </w:r>
      <w:r w:rsidRPr="008A64AC">
        <w:rPr>
          <w:rFonts w:ascii="Times New Roman" w:hAnsi="Times New Roman" w:cs="Times New Roman"/>
          <w:sz w:val="24"/>
          <w:szCs w:val="24"/>
        </w:rPr>
        <w:t>2014</w:t>
      </w:r>
      <w:r w:rsidR="00090187">
        <w:rPr>
          <w:rFonts w:ascii="Times New Roman" w:hAnsi="Times New Roman" w:cs="Times New Roman"/>
          <w:sz w:val="24"/>
          <w:szCs w:val="24"/>
        </w:rPr>
        <w:t xml:space="preserve"> г</w:t>
      </w:r>
      <w:r w:rsidRPr="008A64AC">
        <w:rPr>
          <w:rFonts w:ascii="Times New Roman" w:hAnsi="Times New Roman" w:cs="Times New Roman"/>
          <w:sz w:val="24"/>
          <w:szCs w:val="24"/>
        </w:rPr>
        <w:t>.</w:t>
      </w:r>
    </w:p>
    <w:p w:rsidR="008A64AC" w:rsidRPr="008A64AC" w:rsidRDefault="008A64AC" w:rsidP="008A64AC">
      <w:pPr>
        <w:spacing w:after="0"/>
        <w:ind w:firstLine="567"/>
        <w:rPr>
          <w:rFonts w:ascii="Times New Roman" w:hAnsi="Times New Roman" w:cs="Times New Roman"/>
          <w:b/>
          <w:sz w:val="24"/>
          <w:szCs w:val="24"/>
        </w:rPr>
      </w:pPr>
    </w:p>
    <w:p w:rsidR="00662652" w:rsidRDefault="00662652" w:rsidP="008A64AC">
      <w:pPr>
        <w:spacing w:after="0"/>
        <w:ind w:firstLine="567"/>
        <w:jc w:val="center"/>
        <w:rPr>
          <w:rFonts w:ascii="Times New Roman" w:hAnsi="Times New Roman" w:cs="Times New Roman"/>
          <w:b/>
          <w:sz w:val="24"/>
          <w:szCs w:val="24"/>
        </w:rPr>
      </w:pPr>
    </w:p>
    <w:p w:rsidR="008A64AC" w:rsidRPr="008A64AC" w:rsidRDefault="008A64AC" w:rsidP="008A64AC">
      <w:pPr>
        <w:spacing w:after="0"/>
        <w:ind w:firstLine="567"/>
        <w:jc w:val="center"/>
        <w:rPr>
          <w:rFonts w:ascii="Times New Roman" w:hAnsi="Times New Roman" w:cs="Times New Roman"/>
          <w:b/>
          <w:sz w:val="24"/>
          <w:szCs w:val="24"/>
        </w:rPr>
      </w:pPr>
      <w:r w:rsidRPr="008A64AC">
        <w:rPr>
          <w:rFonts w:ascii="Times New Roman" w:hAnsi="Times New Roman" w:cs="Times New Roman"/>
          <w:b/>
          <w:sz w:val="24"/>
          <w:szCs w:val="24"/>
          <w:lang w:val="en-US"/>
        </w:rPr>
        <w:t>IV</w:t>
      </w:r>
      <w:r w:rsidRPr="008A64AC">
        <w:rPr>
          <w:rFonts w:ascii="Times New Roman" w:hAnsi="Times New Roman" w:cs="Times New Roman"/>
          <w:b/>
          <w:sz w:val="24"/>
          <w:szCs w:val="24"/>
        </w:rPr>
        <w:t>. Обязанности Сторон</w:t>
      </w:r>
    </w:p>
    <w:p w:rsidR="008A64AC" w:rsidRPr="008A64AC" w:rsidRDefault="008A64AC" w:rsidP="008A64AC">
      <w:pPr>
        <w:shd w:val="clear" w:color="auto" w:fill="FFFFFF"/>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4.1. Исполнитель обязан:</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 организовать двухразовое горячее питание детей, находящихся в лагере дневного пребывания в образовательном учреждении по согласованному сторонами примерному меню (10 дней) в</w:t>
      </w:r>
      <w:r w:rsidRPr="008A64AC">
        <w:rPr>
          <w:rFonts w:ascii="Times New Roman" w:hAnsi="Times New Roman" w:cs="Times New Roman"/>
          <w:bCs/>
          <w:snapToGrid w:val="0"/>
          <w:sz w:val="24"/>
          <w:szCs w:val="24"/>
        </w:rPr>
        <w:t xml:space="preserve"> соответствии с </w:t>
      </w:r>
      <w:r w:rsidRPr="008A64AC">
        <w:rPr>
          <w:rFonts w:ascii="Times New Roman" w:hAnsi="Times New Roman" w:cs="Times New Roman"/>
          <w:sz w:val="24"/>
          <w:szCs w:val="24"/>
        </w:rPr>
        <w:t>ГОСТ Р50763-2007 «Услуги общественного питания. Продукция общественного питания, реализуемая населению. Общие технические условия</w:t>
      </w:r>
      <w:proofErr w:type="gramStart"/>
      <w:r w:rsidRPr="008A64AC">
        <w:rPr>
          <w:rFonts w:ascii="Times New Roman" w:hAnsi="Times New Roman" w:cs="Times New Roman"/>
          <w:sz w:val="24"/>
          <w:szCs w:val="24"/>
        </w:rPr>
        <w:t xml:space="preserve">. », </w:t>
      </w:r>
      <w:proofErr w:type="gramEnd"/>
      <w:r w:rsidRPr="008A64AC">
        <w:rPr>
          <w:rFonts w:ascii="Times New Roman" w:hAnsi="Times New Roman" w:cs="Times New Roman"/>
          <w:sz w:val="24"/>
          <w:szCs w:val="24"/>
        </w:rPr>
        <w:t>ГОСТ Р50764-2009 «Услуги общественного питания. Общие требования</w:t>
      </w:r>
      <w:proofErr w:type="gramStart"/>
      <w:r w:rsidRPr="008A64AC">
        <w:rPr>
          <w:rFonts w:ascii="Times New Roman" w:hAnsi="Times New Roman" w:cs="Times New Roman"/>
          <w:sz w:val="24"/>
          <w:szCs w:val="24"/>
        </w:rPr>
        <w:t xml:space="preserve">.», </w:t>
      </w:r>
      <w:proofErr w:type="gramEnd"/>
      <w:r w:rsidRPr="008A64AC">
        <w:rPr>
          <w:rFonts w:ascii="Times New Roman" w:hAnsi="Times New Roman" w:cs="Times New Roman"/>
          <w:sz w:val="24"/>
          <w:szCs w:val="24"/>
        </w:rPr>
        <w:t xml:space="preserve">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8A64AC">
        <w:rPr>
          <w:rFonts w:ascii="Times New Roman" w:hAnsi="Times New Roman" w:cs="Times New Roman"/>
          <w:sz w:val="24"/>
          <w:szCs w:val="24"/>
        </w:rPr>
        <w:t>СанПин</w:t>
      </w:r>
      <w:proofErr w:type="spellEnd"/>
      <w:r w:rsidRPr="008A64AC">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8A64AC" w:rsidRPr="008A64AC" w:rsidRDefault="008A64AC" w:rsidP="008A64AC">
      <w:pPr>
        <w:spacing w:after="0"/>
        <w:jc w:val="both"/>
        <w:rPr>
          <w:rFonts w:ascii="Times New Roman" w:hAnsi="Times New Roman" w:cs="Times New Roman"/>
          <w:sz w:val="24"/>
          <w:szCs w:val="24"/>
        </w:rPr>
      </w:pPr>
      <w:proofErr w:type="gramStart"/>
      <w:r w:rsidRPr="008A64AC">
        <w:rPr>
          <w:rFonts w:ascii="Times New Roman" w:hAnsi="Times New Roman" w:cs="Times New Roman"/>
          <w:sz w:val="24"/>
          <w:szCs w:val="24"/>
        </w:rPr>
        <w:t xml:space="preserve">- предоставить качественное рациональное сбалансированное питание, с наличием достаточного количества микроэлементов и витаминов, соответствующего СП 2.3.6 1079-01 «Санитарно-эпидемиологические требования к организациям общественного питания, изготовлению и </w:t>
      </w:r>
      <w:proofErr w:type="spellStart"/>
      <w:r w:rsidRPr="008A64AC">
        <w:rPr>
          <w:rFonts w:ascii="Times New Roman" w:hAnsi="Times New Roman" w:cs="Times New Roman"/>
          <w:sz w:val="24"/>
          <w:szCs w:val="24"/>
        </w:rPr>
        <w:t>оборотоспособности</w:t>
      </w:r>
      <w:proofErr w:type="spellEnd"/>
      <w:r w:rsidRPr="008A64AC">
        <w:rPr>
          <w:rFonts w:ascii="Times New Roman" w:hAnsi="Times New Roman" w:cs="Times New Roman"/>
          <w:sz w:val="24"/>
          <w:szCs w:val="24"/>
        </w:rPr>
        <w:t xml:space="preserve"> в них пищевых продуктов и продовольственного сырья», организовать школьное питание в соответствии с требованиями </w:t>
      </w:r>
      <w:proofErr w:type="spellStart"/>
      <w:r w:rsidRPr="008A64AC">
        <w:rPr>
          <w:rFonts w:ascii="Times New Roman" w:hAnsi="Times New Roman" w:cs="Times New Roman"/>
          <w:sz w:val="24"/>
          <w:szCs w:val="24"/>
        </w:rPr>
        <w:t>СанПиН</w:t>
      </w:r>
      <w:proofErr w:type="spellEnd"/>
      <w:r w:rsidRPr="008A64AC">
        <w:rPr>
          <w:rFonts w:ascii="Times New Roman" w:hAnsi="Times New Roman" w:cs="Times New Roman"/>
          <w:sz w:val="24"/>
          <w:szCs w:val="24"/>
        </w:rPr>
        <w:t xml:space="preserve">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w:t>
      </w:r>
      <w:proofErr w:type="spellStart"/>
      <w:r w:rsidRPr="008A64AC">
        <w:rPr>
          <w:rFonts w:ascii="Times New Roman" w:hAnsi="Times New Roman" w:cs="Times New Roman"/>
          <w:sz w:val="24"/>
          <w:szCs w:val="24"/>
        </w:rPr>
        <w:t>СанПиН</w:t>
      </w:r>
      <w:proofErr w:type="spellEnd"/>
      <w:r w:rsidRPr="008A64AC">
        <w:rPr>
          <w:rFonts w:ascii="Times New Roman" w:hAnsi="Times New Roman" w:cs="Times New Roman"/>
          <w:sz w:val="24"/>
          <w:szCs w:val="24"/>
        </w:rPr>
        <w:t xml:space="preserve"> 2.3.2.1324-03</w:t>
      </w:r>
      <w:proofErr w:type="gramEnd"/>
      <w:r w:rsidRPr="008A64AC">
        <w:rPr>
          <w:rFonts w:ascii="Times New Roman" w:hAnsi="Times New Roman" w:cs="Times New Roman"/>
          <w:sz w:val="24"/>
          <w:szCs w:val="24"/>
        </w:rPr>
        <w:t xml:space="preserve"> «Гигиенические требования к срокам годности и условиям хранения пищевых продуктов». С учетом положений действующих санитарно-эпидемиологических правил и нормативов питание для детей не должно содержать: </w:t>
      </w:r>
      <w:proofErr w:type="spellStart"/>
      <w:r w:rsidRPr="008A64AC">
        <w:rPr>
          <w:rFonts w:ascii="Times New Roman" w:hAnsi="Times New Roman" w:cs="Times New Roman"/>
          <w:sz w:val="24"/>
          <w:szCs w:val="24"/>
        </w:rPr>
        <w:t>ароматизаторов</w:t>
      </w:r>
      <w:proofErr w:type="spellEnd"/>
      <w:r w:rsidRPr="008A64AC">
        <w:rPr>
          <w:rFonts w:ascii="Times New Roman" w:hAnsi="Times New Roman" w:cs="Times New Roman"/>
          <w:sz w:val="24"/>
          <w:szCs w:val="24"/>
        </w:rPr>
        <w:t xml:space="preserve">, красителей, стабилизаторов, консервантов, пищевых добавок, за исключением допущенных для производства продуктов детского питания санитарными правилами и нормативами </w:t>
      </w:r>
      <w:proofErr w:type="spellStart"/>
      <w:r w:rsidRPr="008A64AC">
        <w:rPr>
          <w:rFonts w:ascii="Times New Roman" w:hAnsi="Times New Roman" w:cs="Times New Roman"/>
          <w:sz w:val="24"/>
          <w:szCs w:val="24"/>
        </w:rPr>
        <w:t>СанПиН</w:t>
      </w:r>
      <w:proofErr w:type="spellEnd"/>
      <w:r w:rsidRPr="008A64AC">
        <w:rPr>
          <w:rFonts w:ascii="Times New Roman" w:hAnsi="Times New Roman" w:cs="Times New Roman"/>
          <w:sz w:val="24"/>
          <w:szCs w:val="24"/>
        </w:rPr>
        <w:t xml:space="preserve">. </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 xml:space="preserve">-организовать горячее питание по примерным меню, при наличии санитарно-эпидемиологического заключения о соответствии его санитарным правилам и нормативам </w:t>
      </w:r>
      <w:r w:rsidRPr="008A64AC">
        <w:rPr>
          <w:rFonts w:ascii="Times New Roman" w:hAnsi="Times New Roman" w:cs="Times New Roman"/>
          <w:snapToGrid w:val="0"/>
          <w:sz w:val="24"/>
          <w:szCs w:val="24"/>
        </w:rPr>
        <w:t xml:space="preserve">(ассортимент основных продуктов питания должен соответствовать ассортименту основных продуктов питания, рекомендуемых для использования в питании детей и подростков в организованных коллективах, утвержденные начальником Департамента </w:t>
      </w:r>
      <w:proofErr w:type="spellStart"/>
      <w:r w:rsidRPr="008A64AC">
        <w:rPr>
          <w:rFonts w:ascii="Times New Roman" w:hAnsi="Times New Roman" w:cs="Times New Roman"/>
          <w:snapToGrid w:val="0"/>
          <w:sz w:val="24"/>
          <w:szCs w:val="24"/>
        </w:rPr>
        <w:t>ГосСанЭпидНадзора</w:t>
      </w:r>
      <w:proofErr w:type="spellEnd"/>
      <w:r w:rsidRPr="008A64AC">
        <w:rPr>
          <w:rFonts w:ascii="Times New Roman" w:hAnsi="Times New Roman" w:cs="Times New Roman"/>
          <w:snapToGrid w:val="0"/>
          <w:sz w:val="24"/>
          <w:szCs w:val="24"/>
        </w:rPr>
        <w:t xml:space="preserve"> МЗ РФ от 04.04.1999г. № 1100/904-99-115)</w:t>
      </w:r>
      <w:r w:rsidRPr="008A64AC">
        <w:rPr>
          <w:rFonts w:ascii="Times New Roman" w:hAnsi="Times New Roman" w:cs="Times New Roman"/>
          <w:sz w:val="24"/>
          <w:szCs w:val="24"/>
        </w:rPr>
        <w:t>;</w:t>
      </w:r>
    </w:p>
    <w:p w:rsidR="008A64AC" w:rsidRPr="008A64AC" w:rsidRDefault="008A64AC" w:rsidP="008A64AC">
      <w:pPr>
        <w:spacing w:after="0"/>
        <w:jc w:val="both"/>
        <w:rPr>
          <w:rFonts w:ascii="Times New Roman" w:hAnsi="Times New Roman" w:cs="Times New Roman"/>
          <w:sz w:val="24"/>
          <w:szCs w:val="24"/>
        </w:rPr>
      </w:pPr>
      <w:proofErr w:type="gramStart"/>
      <w:r w:rsidRPr="008A64AC">
        <w:rPr>
          <w:rFonts w:ascii="Times New Roman" w:hAnsi="Times New Roman" w:cs="Times New Roman"/>
          <w:sz w:val="24"/>
          <w:szCs w:val="24"/>
        </w:rPr>
        <w:t>-ежедневно осуществлять производственный контроль в соответствии с СП 1.1.1058-01 « Организация и проведение производственного контроля за соблюдение  санитарных правил и выполнение санитарно- противоэпидемических (профилактических) мероприятий», в том числе путем проведения ежедневного бракеража пищи с участием медицинских работников «Заказчика»; обеспечить возможность снятия с реализации недоброкачественных продуктов и готовых блюд, приготовленных с их использованием;</w:t>
      </w:r>
      <w:proofErr w:type="gramEnd"/>
    </w:p>
    <w:p w:rsidR="008A64AC" w:rsidRPr="008A64AC" w:rsidRDefault="008A64AC" w:rsidP="008A64AC">
      <w:pPr>
        <w:spacing w:after="0"/>
        <w:jc w:val="both"/>
        <w:rPr>
          <w:rFonts w:ascii="Times New Roman" w:hAnsi="Times New Roman" w:cs="Times New Roman"/>
          <w:sz w:val="24"/>
          <w:szCs w:val="24"/>
        </w:rPr>
      </w:pPr>
      <w:proofErr w:type="gramStart"/>
      <w:r w:rsidRPr="008A64AC">
        <w:rPr>
          <w:rFonts w:ascii="Times New Roman" w:hAnsi="Times New Roman" w:cs="Times New Roman"/>
          <w:sz w:val="24"/>
          <w:szCs w:val="24"/>
        </w:rPr>
        <w:lastRenderedPageBreak/>
        <w:t>-обеспечить строгое соблюдение работниками столовых правил приема и хранения поступающих полуфабрикатов и сырья, требований к кулинарной обработке пищевых продуктов, удовлетворяющих гигиеническим требованиям, предъявляемым к продовольственному сырью, пищевым продуктам, сопровождаемым документами, удостоверяющими их качество и безопасность, с указанием даты выработки, сроков и условий хранения продукции (</w:t>
      </w:r>
      <w:proofErr w:type="spellStart"/>
      <w:r w:rsidRPr="008A64AC">
        <w:rPr>
          <w:rFonts w:ascii="Times New Roman" w:hAnsi="Times New Roman" w:cs="Times New Roman"/>
          <w:sz w:val="24"/>
          <w:szCs w:val="24"/>
        </w:rPr>
        <w:t>СанПиН</w:t>
      </w:r>
      <w:proofErr w:type="spellEnd"/>
      <w:r w:rsidRPr="008A64AC">
        <w:rPr>
          <w:rFonts w:ascii="Times New Roman" w:hAnsi="Times New Roman" w:cs="Times New Roman"/>
          <w:sz w:val="24"/>
          <w:szCs w:val="24"/>
        </w:rPr>
        <w:t xml:space="preserve"> 2.4.5.2409-08«Санитарно-эпидемиологические требования к организации питания обучающихся в образовательных учреждениях, учреждениях начального и среднего</w:t>
      </w:r>
      <w:proofErr w:type="gramEnd"/>
      <w:r w:rsidRPr="008A64AC">
        <w:rPr>
          <w:rFonts w:ascii="Times New Roman" w:hAnsi="Times New Roman" w:cs="Times New Roman"/>
          <w:sz w:val="24"/>
          <w:szCs w:val="24"/>
        </w:rPr>
        <w:t xml:space="preserve"> профессионального образования»);</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-обеспечить столовую «Заказчика» посудой, столовыми приборами, кухонным инвентарем, санитарной спецодеждой, моющими и дезинфицирующими средствами в соответствии с действующими нормами оснащения;</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-следить за своевременным прохождением работниками столовой обязательных медицинских осмотров и санитарных минимумов;</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-обеспечивать чистоту и соблюдение санитарно-эпидемиологического режима в производственных помещениях столовой (кухни);</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-обеспечивать сохранность  и работоспособность оборудования, мебели и других ценностей, предоставленных «Заказчиком»;</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-содержать в надлежащем порядке обеденный зал  «Заказчика» в соответствии с нормами (уборка обеденных столов после каждого организованного приема пищи);</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-обеспечение необходимых противопожарных мероприятий и мероприятий по технике безопасности;</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-использовать продукты и полуфабрикаты, имеющие сертификаты качества, качественные удостоверения, осуществлять доставку указанных продуктов и полуфабрикатов, на специально оборудованном для этих нужд транспорте (в соответствии с санитарными нормами), в том числе, необходимом для доставки бакалейных, мясных, рыбных и молочных продуктов;</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-подтвердить соответствие условий деятельности и объекта требованиям санитарных правил и норм;</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 xml:space="preserve">-обеспечить «Заказчику» беспрепятственный доступ к объекту для </w:t>
      </w:r>
      <w:proofErr w:type="gramStart"/>
      <w:r w:rsidRPr="008A64AC">
        <w:rPr>
          <w:rFonts w:ascii="Times New Roman" w:hAnsi="Times New Roman" w:cs="Times New Roman"/>
          <w:sz w:val="24"/>
          <w:szCs w:val="24"/>
        </w:rPr>
        <w:t>контроля за</w:t>
      </w:r>
      <w:proofErr w:type="gramEnd"/>
      <w:r w:rsidRPr="008A64AC">
        <w:rPr>
          <w:rFonts w:ascii="Times New Roman" w:hAnsi="Times New Roman" w:cs="Times New Roman"/>
          <w:sz w:val="24"/>
          <w:szCs w:val="24"/>
        </w:rPr>
        <w:t xml:space="preserve"> ходом и качеством оказания услуг;</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-сдать «Заказчику» оказанные услуги по акту оказанных услуг в срок, установленный пунктом 3.1. настоящего контракта.</w:t>
      </w:r>
    </w:p>
    <w:p w:rsidR="008A64AC" w:rsidRPr="008A64AC" w:rsidRDefault="008A64AC" w:rsidP="008A64AC">
      <w:pPr>
        <w:spacing w:after="0"/>
        <w:jc w:val="both"/>
        <w:rPr>
          <w:rFonts w:ascii="Times New Roman" w:hAnsi="Times New Roman" w:cs="Times New Roman"/>
          <w:sz w:val="24"/>
          <w:szCs w:val="24"/>
        </w:rPr>
      </w:pPr>
      <w:r w:rsidRPr="008A64AC">
        <w:rPr>
          <w:rFonts w:ascii="Times New Roman" w:hAnsi="Times New Roman" w:cs="Times New Roman"/>
          <w:sz w:val="24"/>
          <w:szCs w:val="24"/>
        </w:rPr>
        <w:t>4.2. «Заказчик» обязан:</w:t>
      </w:r>
    </w:p>
    <w:p w:rsidR="008A64AC" w:rsidRPr="008A64AC" w:rsidRDefault="008A64AC" w:rsidP="008A64AC">
      <w:pPr>
        <w:pStyle w:val="a5"/>
        <w:ind w:left="0" w:firstLine="567"/>
        <w:jc w:val="both"/>
        <w:rPr>
          <w:b w:val="0"/>
          <w:sz w:val="24"/>
          <w:szCs w:val="24"/>
        </w:rPr>
      </w:pPr>
      <w:r w:rsidRPr="008A64AC">
        <w:rPr>
          <w:b w:val="0"/>
          <w:sz w:val="24"/>
          <w:szCs w:val="24"/>
        </w:rPr>
        <w:t xml:space="preserve">- создать все необходимые условия </w:t>
      </w:r>
      <w:proofErr w:type="gramStart"/>
      <w:r w:rsidRPr="008A64AC">
        <w:rPr>
          <w:b w:val="0"/>
          <w:sz w:val="24"/>
          <w:szCs w:val="24"/>
        </w:rPr>
        <w:t>для</w:t>
      </w:r>
      <w:proofErr w:type="gramEnd"/>
      <w:r w:rsidRPr="008A64AC">
        <w:rPr>
          <w:b w:val="0"/>
          <w:sz w:val="24"/>
          <w:szCs w:val="24"/>
        </w:rPr>
        <w:t xml:space="preserve"> </w:t>
      </w:r>
      <w:proofErr w:type="gramStart"/>
      <w:r w:rsidRPr="008A64AC">
        <w:rPr>
          <w:b w:val="0"/>
          <w:sz w:val="24"/>
          <w:szCs w:val="24"/>
        </w:rPr>
        <w:t>оказание</w:t>
      </w:r>
      <w:proofErr w:type="gramEnd"/>
      <w:r w:rsidRPr="008A64AC">
        <w:rPr>
          <w:b w:val="0"/>
          <w:sz w:val="24"/>
          <w:szCs w:val="24"/>
        </w:rPr>
        <w:t xml:space="preserve"> услуг, предусмотренных настоящим контрактом;</w:t>
      </w:r>
    </w:p>
    <w:p w:rsidR="008A64AC" w:rsidRPr="008A64AC" w:rsidRDefault="008A64AC" w:rsidP="008A64AC">
      <w:pPr>
        <w:pStyle w:val="a5"/>
        <w:ind w:left="0" w:firstLine="567"/>
        <w:jc w:val="both"/>
        <w:rPr>
          <w:b w:val="0"/>
          <w:sz w:val="24"/>
          <w:szCs w:val="24"/>
        </w:rPr>
      </w:pPr>
      <w:r w:rsidRPr="008A64AC">
        <w:rPr>
          <w:b w:val="0"/>
          <w:sz w:val="24"/>
          <w:szCs w:val="24"/>
        </w:rPr>
        <w:t>- передать права безвозмездного пользования помещениями для оказания услуг на срок, указанный в п.3.1 настоящего контракта;</w:t>
      </w:r>
    </w:p>
    <w:p w:rsidR="008A64AC" w:rsidRPr="008A64AC" w:rsidRDefault="008A64AC" w:rsidP="008A64AC">
      <w:p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обеспечить доступ «Исполнителю» в производственные помещения;</w:t>
      </w:r>
    </w:p>
    <w:p w:rsidR="008A64AC" w:rsidRPr="008A64AC" w:rsidRDefault="008A64AC" w:rsidP="008A64AC">
      <w:pPr>
        <w:pStyle w:val="a5"/>
        <w:ind w:left="0" w:firstLine="567"/>
        <w:jc w:val="both"/>
        <w:rPr>
          <w:b w:val="0"/>
          <w:sz w:val="24"/>
          <w:szCs w:val="24"/>
        </w:rPr>
      </w:pPr>
      <w:r w:rsidRPr="008A64AC">
        <w:rPr>
          <w:b w:val="0"/>
          <w:sz w:val="24"/>
          <w:szCs w:val="24"/>
        </w:rPr>
        <w:t>- обеспечить помещения (обеденные залы) для приема пищи необходимой мебелью;</w:t>
      </w:r>
    </w:p>
    <w:p w:rsidR="008A64AC" w:rsidRPr="008A64AC" w:rsidRDefault="008A64AC" w:rsidP="008A64AC">
      <w:pPr>
        <w:pStyle w:val="a5"/>
        <w:ind w:left="0" w:firstLine="567"/>
        <w:jc w:val="both"/>
        <w:rPr>
          <w:b w:val="0"/>
          <w:sz w:val="24"/>
          <w:szCs w:val="24"/>
        </w:rPr>
      </w:pPr>
      <w:r w:rsidRPr="008A64AC">
        <w:rPr>
          <w:b w:val="0"/>
          <w:sz w:val="24"/>
          <w:szCs w:val="24"/>
        </w:rPr>
        <w:t>- безвозмездно предоставлять «Исполнителю» право в необходимых для организации питания объемах использовать электроэнергию, холодное и горячее водоснабжение, отопление, канализацию, услуги связи, услуги по уборке мусора;</w:t>
      </w:r>
    </w:p>
    <w:p w:rsidR="008A64AC" w:rsidRPr="008A64AC" w:rsidRDefault="008A64AC" w:rsidP="008A64AC">
      <w:pPr>
        <w:pStyle w:val="a5"/>
        <w:ind w:left="0" w:firstLine="567"/>
        <w:jc w:val="both"/>
        <w:rPr>
          <w:b w:val="0"/>
          <w:sz w:val="24"/>
          <w:szCs w:val="24"/>
        </w:rPr>
      </w:pPr>
      <w:r w:rsidRPr="008A64AC">
        <w:rPr>
          <w:b w:val="0"/>
          <w:sz w:val="24"/>
          <w:szCs w:val="24"/>
        </w:rPr>
        <w:t>- обеспечивать дисциплину и санитарно-гигиенические условия в столовых во время питания детей;</w:t>
      </w:r>
    </w:p>
    <w:p w:rsidR="008A64AC" w:rsidRPr="008A64AC" w:rsidRDefault="008A64AC" w:rsidP="008A64AC">
      <w:pPr>
        <w:numPr>
          <w:ilvl w:val="0"/>
          <w:numId w:val="2"/>
        </w:numPr>
        <w:shd w:val="clear" w:color="auto" w:fill="FFFFFF"/>
        <w:spacing w:after="0" w:line="240" w:lineRule="auto"/>
        <w:ind w:left="0" w:hanging="215"/>
        <w:jc w:val="both"/>
        <w:rPr>
          <w:rFonts w:ascii="Times New Roman" w:hAnsi="Times New Roman" w:cs="Times New Roman"/>
          <w:sz w:val="24"/>
          <w:szCs w:val="24"/>
        </w:rPr>
      </w:pPr>
      <w:r w:rsidRPr="008A64AC">
        <w:rPr>
          <w:rFonts w:ascii="Times New Roman" w:hAnsi="Times New Roman" w:cs="Times New Roman"/>
          <w:sz w:val="24"/>
          <w:szCs w:val="24"/>
        </w:rPr>
        <w:t xml:space="preserve"> принять от «Исполнителя» оказанные услуги и произвести их оплату в установленные сроки;</w:t>
      </w:r>
    </w:p>
    <w:p w:rsidR="008A64AC" w:rsidRPr="008A64AC" w:rsidRDefault="008A64AC" w:rsidP="008A64AC">
      <w:pPr>
        <w:numPr>
          <w:ilvl w:val="0"/>
          <w:numId w:val="2"/>
        </w:numPr>
        <w:shd w:val="clear" w:color="auto" w:fill="FFFFFF"/>
        <w:spacing w:after="0" w:line="240" w:lineRule="auto"/>
        <w:ind w:left="0" w:hanging="215"/>
        <w:jc w:val="both"/>
        <w:rPr>
          <w:rFonts w:ascii="Times New Roman" w:hAnsi="Times New Roman" w:cs="Times New Roman"/>
          <w:sz w:val="24"/>
          <w:szCs w:val="24"/>
        </w:rPr>
      </w:pPr>
      <w:proofErr w:type="gramStart"/>
      <w:r w:rsidRPr="008A64AC">
        <w:rPr>
          <w:rFonts w:ascii="Times New Roman" w:hAnsi="Times New Roman" w:cs="Times New Roman"/>
          <w:sz w:val="24"/>
          <w:szCs w:val="24"/>
        </w:rPr>
        <w:t>взаимодействовать с Исполнителем при изменении, расторжении контракта, применять меры ответственности, в том числе направлять Исполнителю требование об уплате неустоек (штрафов, пеней)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совершать иные действия в случае нарушения Исполнителем условий контракта.</w:t>
      </w:r>
      <w:proofErr w:type="gramEnd"/>
    </w:p>
    <w:p w:rsidR="00662652" w:rsidRDefault="00662652" w:rsidP="008A64AC">
      <w:pPr>
        <w:shd w:val="clear" w:color="auto" w:fill="FFFFFF"/>
        <w:spacing w:after="0"/>
        <w:jc w:val="center"/>
        <w:rPr>
          <w:rFonts w:ascii="Times New Roman" w:hAnsi="Times New Roman" w:cs="Times New Roman"/>
          <w:b/>
          <w:sz w:val="24"/>
          <w:szCs w:val="24"/>
        </w:rPr>
      </w:pPr>
    </w:p>
    <w:p w:rsidR="008A64AC" w:rsidRPr="008A64AC" w:rsidRDefault="008A64AC" w:rsidP="008A64AC">
      <w:pPr>
        <w:shd w:val="clear" w:color="auto" w:fill="FFFFFF"/>
        <w:spacing w:after="0"/>
        <w:jc w:val="center"/>
        <w:rPr>
          <w:rFonts w:ascii="Times New Roman" w:hAnsi="Times New Roman" w:cs="Times New Roman"/>
          <w:b/>
          <w:sz w:val="24"/>
          <w:szCs w:val="24"/>
        </w:rPr>
      </w:pPr>
      <w:r w:rsidRPr="008A64AC">
        <w:rPr>
          <w:rFonts w:ascii="Times New Roman" w:hAnsi="Times New Roman" w:cs="Times New Roman"/>
          <w:b/>
          <w:sz w:val="24"/>
          <w:szCs w:val="24"/>
          <w:lang w:val="en-US"/>
        </w:rPr>
        <w:t>V</w:t>
      </w:r>
      <w:r w:rsidRPr="008A64AC">
        <w:rPr>
          <w:rFonts w:ascii="Times New Roman" w:hAnsi="Times New Roman" w:cs="Times New Roman"/>
          <w:b/>
          <w:sz w:val="24"/>
          <w:szCs w:val="24"/>
        </w:rPr>
        <w:t>. Приемка услуг</w:t>
      </w:r>
    </w:p>
    <w:p w:rsidR="008A64AC" w:rsidRPr="008A64AC" w:rsidRDefault="008A64AC" w:rsidP="008A64AC">
      <w:pPr>
        <w:spacing w:after="0" w:line="240" w:lineRule="atLeast"/>
        <w:jc w:val="both"/>
        <w:rPr>
          <w:rFonts w:ascii="Times New Roman" w:hAnsi="Times New Roman" w:cs="Times New Roman"/>
          <w:sz w:val="24"/>
          <w:szCs w:val="24"/>
        </w:rPr>
      </w:pPr>
      <w:r w:rsidRPr="008A64AC">
        <w:rPr>
          <w:rFonts w:ascii="Times New Roman" w:hAnsi="Times New Roman" w:cs="Times New Roman"/>
          <w:sz w:val="24"/>
          <w:szCs w:val="24"/>
        </w:rPr>
        <w:lastRenderedPageBreak/>
        <w:t>5.1. По завершении оказания услуг Исполнитель представляет Заказчику акт приемки оказанных услуг с приложением к нему необходимых документов.</w:t>
      </w:r>
    </w:p>
    <w:p w:rsidR="008A64AC" w:rsidRPr="008A64AC" w:rsidRDefault="008A64AC" w:rsidP="008A64AC">
      <w:pPr>
        <w:autoSpaceDE w:val="0"/>
        <w:autoSpaceDN w:val="0"/>
        <w:adjustRightInd w:val="0"/>
        <w:spacing w:after="0"/>
        <w:ind w:firstLine="540"/>
        <w:jc w:val="both"/>
        <w:rPr>
          <w:rFonts w:ascii="Times New Roman" w:hAnsi="Times New Roman" w:cs="Times New Roman"/>
          <w:sz w:val="24"/>
          <w:szCs w:val="24"/>
        </w:rPr>
      </w:pPr>
      <w:r w:rsidRPr="008A64AC">
        <w:rPr>
          <w:rFonts w:ascii="Times New Roman" w:hAnsi="Times New Roman" w:cs="Times New Roman"/>
          <w:sz w:val="24"/>
          <w:szCs w:val="24"/>
        </w:rPr>
        <w:t>5.2</w:t>
      </w:r>
      <w:proofErr w:type="gramStart"/>
      <w:r w:rsidRPr="008A64AC">
        <w:rPr>
          <w:rFonts w:ascii="Times New Roman" w:hAnsi="Times New Roman" w:cs="Times New Roman"/>
          <w:sz w:val="24"/>
          <w:szCs w:val="24"/>
        </w:rPr>
        <w:t xml:space="preserve"> В</w:t>
      </w:r>
      <w:proofErr w:type="gramEnd"/>
      <w:r w:rsidRPr="008A64AC">
        <w:rPr>
          <w:rFonts w:ascii="Times New Roman" w:hAnsi="Times New Roman" w:cs="Times New Roman"/>
          <w:sz w:val="24"/>
          <w:szCs w:val="24"/>
        </w:rPr>
        <w:t xml:space="preserve"> случае необходимости Заказчик обеспечивает создание приемочной комиссии не менее чем из пяти человек для приемки оказываемых услуг.</w:t>
      </w:r>
    </w:p>
    <w:p w:rsidR="008A64AC" w:rsidRPr="008A64AC" w:rsidRDefault="008A64AC" w:rsidP="008A64AC">
      <w:pPr>
        <w:spacing w:after="0" w:line="240" w:lineRule="atLeast"/>
        <w:jc w:val="both"/>
        <w:rPr>
          <w:rFonts w:ascii="Times New Roman" w:hAnsi="Times New Roman" w:cs="Times New Roman"/>
          <w:sz w:val="24"/>
          <w:szCs w:val="24"/>
        </w:rPr>
      </w:pPr>
      <w:r w:rsidRPr="008A64AC">
        <w:rPr>
          <w:rFonts w:ascii="Times New Roman" w:hAnsi="Times New Roman" w:cs="Times New Roman"/>
          <w:sz w:val="24"/>
          <w:szCs w:val="24"/>
        </w:rPr>
        <w:t>5.3. В случае обнаружения недостатков в оказанных услугах Заказчик вправе потребовать от Исполнителя:</w:t>
      </w:r>
    </w:p>
    <w:p w:rsidR="008A64AC" w:rsidRPr="008A64AC" w:rsidRDefault="008A64AC" w:rsidP="008A64AC">
      <w:pPr>
        <w:spacing w:after="0" w:line="240" w:lineRule="atLeast"/>
        <w:ind w:firstLine="708"/>
        <w:jc w:val="both"/>
        <w:rPr>
          <w:rFonts w:ascii="Times New Roman" w:hAnsi="Times New Roman" w:cs="Times New Roman"/>
          <w:sz w:val="24"/>
          <w:szCs w:val="24"/>
        </w:rPr>
      </w:pPr>
      <w:r w:rsidRPr="008A64AC">
        <w:rPr>
          <w:rFonts w:ascii="Times New Roman" w:hAnsi="Times New Roman" w:cs="Times New Roman"/>
          <w:sz w:val="24"/>
          <w:szCs w:val="24"/>
        </w:rPr>
        <w:t>- безвозмездного  устранения недостатков в  течение одного часа;</w:t>
      </w:r>
    </w:p>
    <w:p w:rsidR="008A64AC" w:rsidRDefault="008A64AC" w:rsidP="008A64AC">
      <w:pPr>
        <w:numPr>
          <w:ilvl w:val="12"/>
          <w:numId w:val="0"/>
        </w:numPr>
        <w:spacing w:after="0"/>
        <w:ind w:firstLine="709"/>
        <w:jc w:val="both"/>
        <w:rPr>
          <w:rFonts w:ascii="Times New Roman" w:hAnsi="Times New Roman" w:cs="Times New Roman"/>
          <w:sz w:val="24"/>
          <w:szCs w:val="24"/>
        </w:rPr>
      </w:pPr>
      <w:r w:rsidRPr="008A64AC">
        <w:rPr>
          <w:rFonts w:ascii="Times New Roman" w:hAnsi="Times New Roman" w:cs="Times New Roman"/>
          <w:sz w:val="24"/>
          <w:szCs w:val="24"/>
        </w:rPr>
        <w:t>- возмещения понесенных Заказчиком расходов по исправлению недостатков своими силами или силами третьего лица.</w:t>
      </w:r>
    </w:p>
    <w:p w:rsidR="00662652" w:rsidRPr="008A64AC" w:rsidRDefault="00662652" w:rsidP="008A64AC">
      <w:pPr>
        <w:numPr>
          <w:ilvl w:val="12"/>
          <w:numId w:val="0"/>
        </w:numPr>
        <w:spacing w:after="0"/>
        <w:ind w:firstLine="709"/>
        <w:jc w:val="both"/>
        <w:rPr>
          <w:rFonts w:ascii="Times New Roman" w:hAnsi="Times New Roman" w:cs="Times New Roman"/>
          <w:sz w:val="24"/>
          <w:szCs w:val="24"/>
        </w:rPr>
      </w:pPr>
    </w:p>
    <w:p w:rsidR="008A64AC" w:rsidRPr="008A64AC" w:rsidRDefault="008A64AC" w:rsidP="008A64AC">
      <w:pPr>
        <w:shd w:val="clear" w:color="auto" w:fill="FFFFFF"/>
        <w:spacing w:after="0"/>
        <w:jc w:val="center"/>
        <w:rPr>
          <w:rFonts w:ascii="Times New Roman" w:hAnsi="Times New Roman" w:cs="Times New Roman"/>
          <w:b/>
          <w:sz w:val="24"/>
          <w:szCs w:val="24"/>
        </w:rPr>
      </w:pPr>
      <w:r w:rsidRPr="008A64AC">
        <w:rPr>
          <w:rFonts w:ascii="Times New Roman" w:hAnsi="Times New Roman" w:cs="Times New Roman"/>
          <w:b/>
          <w:sz w:val="24"/>
          <w:szCs w:val="24"/>
          <w:lang w:val="en-US"/>
        </w:rPr>
        <w:t>VI</w:t>
      </w:r>
      <w:r w:rsidRPr="008A64AC">
        <w:rPr>
          <w:rFonts w:ascii="Times New Roman" w:hAnsi="Times New Roman" w:cs="Times New Roman"/>
          <w:b/>
          <w:sz w:val="24"/>
          <w:szCs w:val="24"/>
        </w:rPr>
        <w:t>. Ответственность сторон</w:t>
      </w:r>
    </w:p>
    <w:p w:rsidR="008A64AC" w:rsidRPr="008A64AC" w:rsidRDefault="008A64AC" w:rsidP="003C0655">
      <w:pPr>
        <w:autoSpaceDE w:val="0"/>
        <w:autoSpaceDN w:val="0"/>
        <w:adjustRightInd w:val="0"/>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A64AC" w:rsidRPr="008A64AC" w:rsidRDefault="008A64AC" w:rsidP="003C0655">
      <w:pPr>
        <w:suppressAutoHyphens/>
        <w:spacing w:after="0"/>
        <w:ind w:firstLine="567"/>
        <w:jc w:val="both"/>
        <w:rPr>
          <w:rFonts w:ascii="Times New Roman" w:hAnsi="Times New Roman" w:cs="Times New Roman"/>
          <w:sz w:val="24"/>
          <w:szCs w:val="24"/>
          <w:shd w:val="clear" w:color="auto" w:fill="FFFFFF"/>
        </w:rPr>
      </w:pPr>
      <w:r w:rsidRPr="008A64AC">
        <w:rPr>
          <w:rFonts w:ascii="Times New Roman" w:hAnsi="Times New Roman" w:cs="Times New Roman"/>
          <w:sz w:val="24"/>
          <w:szCs w:val="24"/>
        </w:rPr>
        <w:t xml:space="preserve">6.2. </w:t>
      </w:r>
      <w:proofErr w:type="gramStart"/>
      <w:r w:rsidRPr="008A64AC">
        <w:rPr>
          <w:rFonts w:ascii="Times New Roman" w:hAnsi="Times New Roman" w:cs="Times New Roman"/>
          <w:sz w:val="24"/>
          <w:szCs w:val="24"/>
          <w:shd w:val="clear" w:color="auto" w:fill="FFFFFF"/>
        </w:rPr>
        <w:t>За ненадлежащее исполнение Исполнителем обязательств, предусмотренных контрактом, за исключением просрочки исполнения Заказчиком, обязательств, предусмотренных контрактом, размер штрафа определяется в соответствии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w:t>
      </w:r>
      <w:proofErr w:type="gramEnd"/>
      <w:r w:rsidRPr="008A64AC">
        <w:rPr>
          <w:rFonts w:ascii="Times New Roman" w:hAnsi="Times New Roman" w:cs="Times New Roman"/>
          <w:sz w:val="24"/>
          <w:szCs w:val="24"/>
          <w:shd w:val="clear" w:color="auto" w:fill="FFFFFF"/>
        </w:rPr>
        <w:t>, предусмотренного контрактом» и устанавливается в виде фиксированной суммы в размере 10 % цены контракта.</w:t>
      </w:r>
    </w:p>
    <w:p w:rsidR="008A64AC" w:rsidRPr="008A64AC" w:rsidRDefault="008A64AC" w:rsidP="003C0655">
      <w:pPr>
        <w:suppressAutoHyphens/>
        <w:spacing w:after="0"/>
        <w:ind w:firstLine="567"/>
        <w:jc w:val="both"/>
        <w:rPr>
          <w:rFonts w:ascii="Times New Roman" w:hAnsi="Times New Roman" w:cs="Times New Roman"/>
          <w:sz w:val="24"/>
          <w:szCs w:val="24"/>
          <w:shd w:val="clear" w:color="auto" w:fill="FFFFFF"/>
        </w:rPr>
      </w:pPr>
      <w:r w:rsidRPr="008A64AC">
        <w:rPr>
          <w:rFonts w:ascii="Times New Roman" w:hAnsi="Times New Roman" w:cs="Times New Roman"/>
          <w:sz w:val="24"/>
          <w:szCs w:val="24"/>
        </w:rPr>
        <w:t xml:space="preserve">6.3. </w:t>
      </w:r>
      <w:proofErr w:type="gramStart"/>
      <w:r w:rsidRPr="008A64AC">
        <w:rPr>
          <w:rFonts w:ascii="Times New Roman" w:hAnsi="Times New Roman" w:cs="Times New Roman"/>
          <w:sz w:val="24"/>
          <w:szCs w:val="24"/>
          <w:shd w:val="clear" w:color="auto" w:fill="FFFFFF"/>
        </w:rPr>
        <w:t>За ненадлежащее исполнение заказчиком обязательств, предусмотренных контрактом, за исключением просрочки исполнения заказчиком, обязательств, предусмотренных контрактом, размер штрафа определяется в соответствии с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Исполнителем обязательств, предусмотренных контрактом (за исключением просрочки исполнения обязательств Исполнителем, и размера пени, начисляемой за каждый день просрочки исполнения Исполнителем обязательства</w:t>
      </w:r>
      <w:proofErr w:type="gramEnd"/>
      <w:r w:rsidRPr="008A64AC">
        <w:rPr>
          <w:rFonts w:ascii="Times New Roman" w:hAnsi="Times New Roman" w:cs="Times New Roman"/>
          <w:sz w:val="24"/>
          <w:szCs w:val="24"/>
          <w:shd w:val="clear" w:color="auto" w:fill="FFFFFF"/>
        </w:rPr>
        <w:t>, предусмотренного контрактом» и устанавливается в виде фиксированной суммы, в размере 2,5 % цены контракта.</w:t>
      </w:r>
    </w:p>
    <w:p w:rsidR="008A64AC" w:rsidRPr="008A64AC" w:rsidRDefault="008A64AC" w:rsidP="003C0655">
      <w:pPr>
        <w:autoSpaceDE w:val="0"/>
        <w:autoSpaceDN w:val="0"/>
        <w:adjustRightInd w:val="0"/>
        <w:spacing w:after="0"/>
        <w:ind w:firstLine="567"/>
        <w:jc w:val="both"/>
        <w:rPr>
          <w:rFonts w:ascii="Times New Roman" w:eastAsia="Calibri" w:hAnsi="Times New Roman" w:cs="Times New Roman"/>
          <w:sz w:val="24"/>
          <w:szCs w:val="24"/>
        </w:rPr>
      </w:pPr>
      <w:r w:rsidRPr="008A64AC">
        <w:rPr>
          <w:rFonts w:ascii="Times New Roman" w:hAnsi="Times New Roman" w:cs="Times New Roman"/>
          <w:sz w:val="24"/>
          <w:szCs w:val="24"/>
        </w:rPr>
        <w:t xml:space="preserve">6.4. </w:t>
      </w:r>
      <w:proofErr w:type="gramStart"/>
      <w:r w:rsidRPr="008A64AC">
        <w:rPr>
          <w:rFonts w:ascii="Times New Roman" w:eastAsia="Calibri" w:hAnsi="Times New Roman" w:cs="Times New Roman"/>
          <w:sz w:val="24"/>
          <w:szCs w:val="24"/>
        </w:rPr>
        <w:t xml:space="preserve">Пеня начисляется за каждый день просрочки исполнения </w:t>
      </w:r>
      <w:r w:rsidRPr="008A64AC">
        <w:rPr>
          <w:rFonts w:ascii="Times New Roman" w:hAnsi="Times New Roman" w:cs="Times New Roman"/>
          <w:sz w:val="24"/>
          <w:szCs w:val="24"/>
          <w:shd w:val="clear" w:color="auto" w:fill="FFFFFF"/>
        </w:rPr>
        <w:t>Исполнителем</w:t>
      </w:r>
      <w:r w:rsidRPr="008A64AC">
        <w:rPr>
          <w:rFonts w:ascii="Times New Roman" w:eastAsia="Calibri"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6" w:history="1">
        <w:r w:rsidRPr="008A64AC">
          <w:rPr>
            <w:rStyle w:val="a7"/>
            <w:rFonts w:ascii="Times New Roman" w:eastAsia="Calibri" w:hAnsi="Times New Roman" w:cs="Times New Roman"/>
            <w:color w:val="auto"/>
            <w:sz w:val="24"/>
            <w:szCs w:val="24"/>
            <w:u w:val="none"/>
          </w:rPr>
          <w:t>ставки</w:t>
        </w:r>
      </w:hyperlink>
      <w:r w:rsidRPr="008A64AC">
        <w:rPr>
          <w:rFonts w:ascii="Times New Roman" w:eastAsia="Calibri" w:hAnsi="Times New Roman"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8A64AC">
        <w:rPr>
          <w:rFonts w:ascii="Times New Roman" w:hAnsi="Times New Roman" w:cs="Times New Roman"/>
          <w:sz w:val="24"/>
          <w:szCs w:val="24"/>
          <w:shd w:val="clear" w:color="auto" w:fill="FFFFFF"/>
        </w:rPr>
        <w:t>Исполнителем</w:t>
      </w:r>
      <w:r w:rsidRPr="008A64AC">
        <w:rPr>
          <w:rFonts w:ascii="Times New Roman" w:eastAsia="Calibri" w:hAnsi="Times New Roman" w:cs="Times New Roman"/>
          <w:sz w:val="24"/>
          <w:szCs w:val="24"/>
        </w:rPr>
        <w:t>, и определяется по</w:t>
      </w:r>
      <w:proofErr w:type="gramEnd"/>
      <w:r w:rsidRPr="008A64AC">
        <w:rPr>
          <w:rFonts w:ascii="Times New Roman" w:eastAsia="Calibri" w:hAnsi="Times New Roman" w:cs="Times New Roman"/>
          <w:sz w:val="24"/>
          <w:szCs w:val="24"/>
        </w:rPr>
        <w:t xml:space="preserve"> формуле: П = (Ц - В) </w:t>
      </w:r>
      <w:proofErr w:type="spellStart"/>
      <w:r w:rsidRPr="008A64AC">
        <w:rPr>
          <w:rFonts w:ascii="Times New Roman" w:eastAsia="Calibri" w:hAnsi="Times New Roman" w:cs="Times New Roman"/>
          <w:sz w:val="24"/>
          <w:szCs w:val="24"/>
        </w:rPr>
        <w:t>x</w:t>
      </w:r>
      <w:proofErr w:type="spellEnd"/>
      <w:proofErr w:type="gramStart"/>
      <w:r w:rsidRPr="008A64AC">
        <w:rPr>
          <w:rFonts w:ascii="Times New Roman" w:eastAsia="Calibri" w:hAnsi="Times New Roman" w:cs="Times New Roman"/>
          <w:sz w:val="24"/>
          <w:szCs w:val="24"/>
        </w:rPr>
        <w:t xml:space="preserve"> С</w:t>
      </w:r>
      <w:proofErr w:type="gramEnd"/>
      <w:r w:rsidRPr="008A64AC">
        <w:rPr>
          <w:rFonts w:ascii="Times New Roman" w:eastAsia="Calibri" w:hAnsi="Times New Roman" w:cs="Times New Roman"/>
          <w:sz w:val="24"/>
          <w:szCs w:val="24"/>
        </w:rPr>
        <w:t xml:space="preserve">, где: </w:t>
      </w:r>
      <w:proofErr w:type="gramStart"/>
      <w:r w:rsidRPr="008A64AC">
        <w:rPr>
          <w:rFonts w:ascii="Times New Roman" w:eastAsia="Calibri" w:hAnsi="Times New Roman" w:cs="Times New Roman"/>
          <w:sz w:val="24"/>
          <w:szCs w:val="24"/>
        </w:rPr>
        <w:t>Ц</w:t>
      </w:r>
      <w:proofErr w:type="gramEnd"/>
      <w:r w:rsidRPr="008A64AC">
        <w:rPr>
          <w:rFonts w:ascii="Times New Roman" w:eastAsia="Calibri" w:hAnsi="Times New Roman" w:cs="Times New Roman"/>
          <w:sz w:val="24"/>
          <w:szCs w:val="24"/>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оказание услуг, в том числе отдельных этапов исполнения контрактов; С - размер ставки.</w:t>
      </w:r>
    </w:p>
    <w:p w:rsidR="008A64AC" w:rsidRPr="008A64AC" w:rsidRDefault="008A64AC" w:rsidP="003C0655">
      <w:pPr>
        <w:autoSpaceDE w:val="0"/>
        <w:autoSpaceDN w:val="0"/>
        <w:adjustRightInd w:val="0"/>
        <w:spacing w:after="0"/>
        <w:ind w:firstLine="567"/>
        <w:jc w:val="both"/>
        <w:rPr>
          <w:rFonts w:ascii="Times New Roman" w:eastAsia="Calibri" w:hAnsi="Times New Roman" w:cs="Times New Roman"/>
          <w:sz w:val="24"/>
          <w:szCs w:val="24"/>
        </w:rPr>
      </w:pPr>
      <w:r w:rsidRPr="008A64AC">
        <w:rPr>
          <w:rFonts w:ascii="Times New Roman" w:eastAsia="Calibri" w:hAnsi="Times New Roman" w:cs="Times New Roman"/>
          <w:sz w:val="24"/>
          <w:szCs w:val="24"/>
        </w:rPr>
        <w:t xml:space="preserve">6.5. Размер ставки определяется по формуле: </w:t>
      </w:r>
      <w:r w:rsidRPr="008A64AC">
        <w:rPr>
          <w:rFonts w:ascii="Times New Roman" w:eastAsia="Calibri" w:hAnsi="Times New Roman" w:cs="Times New Roman"/>
          <w:noProof/>
          <w:position w:val="-14"/>
          <w:sz w:val="24"/>
          <w:szCs w:val="24"/>
        </w:rPr>
        <w:drawing>
          <wp:inline distT="0" distB="0" distL="0" distR="0">
            <wp:extent cx="990600" cy="259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90600" cy="259080"/>
                    </a:xfrm>
                    <a:prstGeom prst="rect">
                      <a:avLst/>
                    </a:prstGeom>
                    <a:noFill/>
                    <a:ln w="9525">
                      <a:noFill/>
                      <a:miter lim="800000"/>
                      <a:headEnd/>
                      <a:tailEnd/>
                    </a:ln>
                  </pic:spPr>
                </pic:pic>
              </a:graphicData>
            </a:graphic>
          </wp:inline>
        </w:drawing>
      </w:r>
      <w:r w:rsidRPr="008A64AC">
        <w:rPr>
          <w:rFonts w:ascii="Times New Roman" w:eastAsia="Calibri" w:hAnsi="Times New Roman" w:cs="Times New Roman"/>
          <w:sz w:val="24"/>
          <w:szCs w:val="24"/>
        </w:rPr>
        <w:t>, где:</w:t>
      </w:r>
      <w:r w:rsidRPr="008A64AC">
        <w:rPr>
          <w:rFonts w:ascii="Times New Roman" w:eastAsia="Calibri" w:hAnsi="Times New Roman" w:cs="Times New Roman"/>
          <w:noProof/>
          <w:position w:val="-14"/>
          <w:sz w:val="24"/>
          <w:szCs w:val="24"/>
        </w:rPr>
        <w:drawing>
          <wp:inline distT="0" distB="0" distL="0" distR="0">
            <wp:extent cx="266700" cy="259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266700" cy="259080"/>
                    </a:xfrm>
                    <a:prstGeom prst="rect">
                      <a:avLst/>
                    </a:prstGeom>
                    <a:noFill/>
                    <a:ln w="9525">
                      <a:noFill/>
                      <a:miter lim="800000"/>
                      <a:headEnd/>
                      <a:tailEnd/>
                    </a:ln>
                  </pic:spPr>
                </pic:pic>
              </a:graphicData>
            </a:graphic>
          </wp:inline>
        </w:drawing>
      </w:r>
      <w:r w:rsidRPr="008A64AC">
        <w:rPr>
          <w:rFonts w:ascii="Times New Roman" w:eastAsia="Calibri"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A64AC">
        <w:rPr>
          <w:rFonts w:ascii="Times New Roman" w:eastAsia="Calibri" w:hAnsi="Times New Roman" w:cs="Times New Roman"/>
          <w:sz w:val="24"/>
          <w:szCs w:val="24"/>
        </w:rPr>
        <w:t xml:space="preserve"> К</w:t>
      </w:r>
      <w:proofErr w:type="gramEnd"/>
      <w:r w:rsidRPr="008A64AC">
        <w:rPr>
          <w:rFonts w:ascii="Times New Roman" w:eastAsia="Calibri" w:hAnsi="Times New Roman" w:cs="Times New Roman"/>
          <w:sz w:val="24"/>
          <w:szCs w:val="24"/>
        </w:rPr>
        <w:t>; ДП - количество дней просрочки.</w:t>
      </w:r>
    </w:p>
    <w:p w:rsidR="008A64AC" w:rsidRPr="008A64AC" w:rsidRDefault="008A64AC" w:rsidP="003C0655">
      <w:pPr>
        <w:autoSpaceDE w:val="0"/>
        <w:autoSpaceDN w:val="0"/>
        <w:adjustRightInd w:val="0"/>
        <w:spacing w:after="0"/>
        <w:ind w:firstLine="567"/>
        <w:jc w:val="both"/>
        <w:rPr>
          <w:rFonts w:ascii="Times New Roman" w:eastAsia="Calibri" w:hAnsi="Times New Roman" w:cs="Times New Roman"/>
          <w:sz w:val="24"/>
          <w:szCs w:val="24"/>
        </w:rPr>
      </w:pPr>
      <w:r w:rsidRPr="008A64AC">
        <w:rPr>
          <w:rFonts w:ascii="Times New Roman" w:eastAsia="Calibri" w:hAnsi="Times New Roman" w:cs="Times New Roman"/>
          <w:sz w:val="24"/>
          <w:szCs w:val="24"/>
        </w:rPr>
        <w:t>6.6. Коэффициент</w:t>
      </w:r>
      <w:proofErr w:type="gramStart"/>
      <w:r w:rsidRPr="008A64AC">
        <w:rPr>
          <w:rFonts w:ascii="Times New Roman" w:eastAsia="Calibri" w:hAnsi="Times New Roman" w:cs="Times New Roman"/>
          <w:sz w:val="24"/>
          <w:szCs w:val="24"/>
        </w:rPr>
        <w:t xml:space="preserve"> К</w:t>
      </w:r>
      <w:proofErr w:type="gramEnd"/>
      <w:r w:rsidRPr="008A64AC">
        <w:rPr>
          <w:rFonts w:ascii="Times New Roman" w:eastAsia="Calibri" w:hAnsi="Times New Roman" w:cs="Times New Roman"/>
          <w:sz w:val="24"/>
          <w:szCs w:val="24"/>
        </w:rPr>
        <w:t xml:space="preserve"> определяется по формуле:</w:t>
      </w:r>
      <w:r w:rsidRPr="008A64AC">
        <w:rPr>
          <w:rFonts w:ascii="Times New Roman" w:hAnsi="Times New Roman" w:cs="Times New Roman"/>
          <w:sz w:val="24"/>
          <w:szCs w:val="24"/>
        </w:rPr>
        <w:t xml:space="preserve"> К=(ДП/ДК) </w:t>
      </w:r>
      <w:proofErr w:type="spellStart"/>
      <w:r w:rsidRPr="008A64AC">
        <w:rPr>
          <w:rFonts w:ascii="Times New Roman" w:hAnsi="Times New Roman" w:cs="Times New Roman"/>
          <w:sz w:val="24"/>
          <w:szCs w:val="24"/>
        </w:rPr>
        <w:t>х</w:t>
      </w:r>
      <w:proofErr w:type="spellEnd"/>
      <w:r w:rsidRPr="008A64AC">
        <w:rPr>
          <w:rFonts w:ascii="Times New Roman" w:hAnsi="Times New Roman" w:cs="Times New Roman"/>
          <w:sz w:val="24"/>
          <w:szCs w:val="24"/>
        </w:rPr>
        <w:t xml:space="preserve"> 100%, </w:t>
      </w:r>
      <w:r w:rsidRPr="008A64AC">
        <w:rPr>
          <w:rFonts w:ascii="Times New Roman" w:eastAsia="Calibri" w:hAnsi="Times New Roman" w:cs="Times New Roman"/>
          <w:sz w:val="24"/>
          <w:szCs w:val="24"/>
        </w:rPr>
        <w:t>где: ДП - количество дней просрочки; ДК - срок исполнения обязательства по контракту (количество дней).</w:t>
      </w:r>
    </w:p>
    <w:p w:rsidR="008A64AC" w:rsidRPr="008A64AC" w:rsidRDefault="008A64AC" w:rsidP="003C0655">
      <w:pPr>
        <w:autoSpaceDE w:val="0"/>
        <w:autoSpaceDN w:val="0"/>
        <w:adjustRightInd w:val="0"/>
        <w:spacing w:after="0"/>
        <w:ind w:firstLine="567"/>
        <w:jc w:val="both"/>
        <w:rPr>
          <w:rFonts w:ascii="Times New Roman" w:eastAsia="Calibri" w:hAnsi="Times New Roman" w:cs="Times New Roman"/>
          <w:sz w:val="24"/>
          <w:szCs w:val="24"/>
        </w:rPr>
      </w:pPr>
      <w:r w:rsidRPr="008A64AC">
        <w:rPr>
          <w:rFonts w:ascii="Times New Roman" w:eastAsia="Calibri" w:hAnsi="Times New Roman" w:cs="Times New Roman"/>
          <w:sz w:val="24"/>
          <w:szCs w:val="24"/>
        </w:rPr>
        <w:t>При</w:t>
      </w:r>
      <w:proofErr w:type="gramStart"/>
      <w:r w:rsidRPr="008A64AC">
        <w:rPr>
          <w:rFonts w:ascii="Times New Roman" w:eastAsia="Calibri" w:hAnsi="Times New Roman" w:cs="Times New Roman"/>
          <w:sz w:val="24"/>
          <w:szCs w:val="24"/>
        </w:rPr>
        <w:t xml:space="preserve"> К</w:t>
      </w:r>
      <w:proofErr w:type="gramEnd"/>
      <w:r w:rsidRPr="008A64AC">
        <w:rPr>
          <w:rFonts w:ascii="Times New Roman" w:eastAsia="Calibri"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A64AC" w:rsidRPr="008A64AC" w:rsidRDefault="008A64AC" w:rsidP="003C0655">
      <w:pPr>
        <w:autoSpaceDE w:val="0"/>
        <w:autoSpaceDN w:val="0"/>
        <w:adjustRightInd w:val="0"/>
        <w:spacing w:after="0"/>
        <w:ind w:firstLine="567"/>
        <w:jc w:val="both"/>
        <w:rPr>
          <w:rFonts w:ascii="Times New Roman" w:eastAsia="Calibri" w:hAnsi="Times New Roman" w:cs="Times New Roman"/>
          <w:sz w:val="24"/>
          <w:szCs w:val="24"/>
        </w:rPr>
      </w:pPr>
      <w:r w:rsidRPr="008A64AC">
        <w:rPr>
          <w:rFonts w:ascii="Times New Roman" w:eastAsia="Calibri" w:hAnsi="Times New Roman" w:cs="Times New Roman"/>
          <w:sz w:val="24"/>
          <w:szCs w:val="24"/>
        </w:rPr>
        <w:lastRenderedPageBreak/>
        <w:t>При</w:t>
      </w:r>
      <w:proofErr w:type="gramStart"/>
      <w:r w:rsidRPr="008A64AC">
        <w:rPr>
          <w:rFonts w:ascii="Times New Roman" w:eastAsia="Calibri" w:hAnsi="Times New Roman" w:cs="Times New Roman"/>
          <w:sz w:val="24"/>
          <w:szCs w:val="24"/>
        </w:rPr>
        <w:t xml:space="preserve"> К</w:t>
      </w:r>
      <w:proofErr w:type="gramEnd"/>
      <w:r w:rsidRPr="008A64AC">
        <w:rPr>
          <w:rFonts w:ascii="Times New Roman" w:eastAsia="Calibri"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A64AC" w:rsidRPr="008A64AC" w:rsidRDefault="008A64AC" w:rsidP="003C0655">
      <w:pPr>
        <w:autoSpaceDE w:val="0"/>
        <w:autoSpaceDN w:val="0"/>
        <w:adjustRightInd w:val="0"/>
        <w:spacing w:after="0"/>
        <w:ind w:firstLine="567"/>
        <w:jc w:val="both"/>
        <w:rPr>
          <w:rFonts w:ascii="Times New Roman" w:eastAsia="Calibri" w:hAnsi="Times New Roman" w:cs="Times New Roman"/>
          <w:sz w:val="24"/>
          <w:szCs w:val="24"/>
        </w:rPr>
      </w:pPr>
      <w:r w:rsidRPr="008A64AC">
        <w:rPr>
          <w:rFonts w:ascii="Times New Roman" w:eastAsia="Calibri" w:hAnsi="Times New Roman" w:cs="Times New Roman"/>
          <w:sz w:val="24"/>
          <w:szCs w:val="24"/>
        </w:rPr>
        <w:t>При</w:t>
      </w:r>
      <w:proofErr w:type="gramStart"/>
      <w:r w:rsidRPr="008A64AC">
        <w:rPr>
          <w:rFonts w:ascii="Times New Roman" w:eastAsia="Calibri" w:hAnsi="Times New Roman" w:cs="Times New Roman"/>
          <w:sz w:val="24"/>
          <w:szCs w:val="24"/>
        </w:rPr>
        <w:t xml:space="preserve"> К</w:t>
      </w:r>
      <w:proofErr w:type="gramEnd"/>
      <w:r w:rsidRPr="008A64AC">
        <w:rPr>
          <w:rFonts w:ascii="Times New Roman" w:eastAsia="Calibri"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A64AC" w:rsidRPr="008A64AC" w:rsidRDefault="008A64AC" w:rsidP="003C0655">
      <w:pPr>
        <w:autoSpaceDE w:val="0"/>
        <w:autoSpaceDN w:val="0"/>
        <w:adjustRightInd w:val="0"/>
        <w:spacing w:after="0"/>
        <w:ind w:firstLine="567"/>
        <w:jc w:val="both"/>
        <w:rPr>
          <w:rFonts w:ascii="Times New Roman" w:eastAsia="Times New Roman" w:hAnsi="Times New Roman" w:cs="Times New Roman"/>
          <w:sz w:val="24"/>
          <w:szCs w:val="24"/>
        </w:rPr>
      </w:pPr>
      <w:r w:rsidRPr="008A64AC">
        <w:rPr>
          <w:rFonts w:ascii="Times New Roman" w:hAnsi="Times New Roman" w:cs="Times New Roman"/>
          <w:sz w:val="24"/>
          <w:szCs w:val="24"/>
        </w:rPr>
        <w:t>6.7.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8A64AC" w:rsidRPr="008A64AC" w:rsidRDefault="008A64AC" w:rsidP="003C0655">
      <w:pPr>
        <w:autoSpaceDE w:val="0"/>
        <w:autoSpaceDN w:val="0"/>
        <w:adjustRightInd w:val="0"/>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xml:space="preserve">6.8. Исполнение обязательства </w:t>
      </w:r>
      <w:r w:rsidRPr="008A64AC">
        <w:rPr>
          <w:rFonts w:ascii="Times New Roman" w:hAnsi="Times New Roman" w:cs="Times New Roman"/>
          <w:sz w:val="24"/>
          <w:szCs w:val="24"/>
          <w:shd w:val="clear" w:color="auto" w:fill="FFFFFF"/>
        </w:rPr>
        <w:t>Исполнителя</w:t>
      </w:r>
      <w:r w:rsidRPr="008A64AC">
        <w:rPr>
          <w:rFonts w:ascii="Times New Roman" w:hAnsi="Times New Roman" w:cs="Times New Roman"/>
          <w:sz w:val="24"/>
          <w:szCs w:val="24"/>
        </w:rPr>
        <w:t xml:space="preserve"> по контракту по перечислению неустойки в доход бюджета города Красноярска возложено на Заказчика.</w:t>
      </w:r>
    </w:p>
    <w:p w:rsidR="008A64AC" w:rsidRPr="008A64AC" w:rsidRDefault="008A64AC" w:rsidP="003C0655">
      <w:pPr>
        <w:autoSpaceDE w:val="0"/>
        <w:autoSpaceDN w:val="0"/>
        <w:adjustRightInd w:val="0"/>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xml:space="preserve">6.9. </w:t>
      </w:r>
      <w:r w:rsidRPr="008A64AC">
        <w:rPr>
          <w:rFonts w:ascii="Times New Roman" w:hAnsi="Times New Roman" w:cs="Times New Roman"/>
          <w:sz w:val="24"/>
          <w:szCs w:val="24"/>
          <w:shd w:val="clear" w:color="auto" w:fill="FFFFFF"/>
        </w:rPr>
        <w:t>Исполнитель</w:t>
      </w:r>
      <w:r w:rsidRPr="008A64AC">
        <w:rPr>
          <w:rFonts w:ascii="Times New Roman" w:hAnsi="Times New Roman" w:cs="Times New Roman"/>
          <w:sz w:val="24"/>
          <w:szCs w:val="24"/>
        </w:rPr>
        <w:t xml:space="preserve">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w:t>
      </w:r>
      <w:r w:rsidRPr="008A64AC">
        <w:rPr>
          <w:rFonts w:ascii="Times New Roman" w:hAnsi="Times New Roman" w:cs="Times New Roman"/>
          <w:sz w:val="24"/>
          <w:szCs w:val="24"/>
          <w:shd w:val="clear" w:color="auto" w:fill="FFFFFF"/>
        </w:rPr>
        <w:t>Исполнителя</w:t>
      </w:r>
      <w:r w:rsidRPr="008A64AC">
        <w:rPr>
          <w:rFonts w:ascii="Times New Roman" w:hAnsi="Times New Roman" w:cs="Times New Roman"/>
          <w:sz w:val="24"/>
          <w:szCs w:val="24"/>
        </w:rPr>
        <w:t>.</w:t>
      </w:r>
    </w:p>
    <w:p w:rsidR="008A64AC" w:rsidRPr="008A64AC" w:rsidRDefault="008A64AC" w:rsidP="003C0655">
      <w:pPr>
        <w:autoSpaceDE w:val="0"/>
        <w:autoSpaceDN w:val="0"/>
        <w:adjustRightInd w:val="0"/>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xml:space="preserve">6.10. В случае предъявления исков, связанных с ненадлежащим исполнением </w:t>
      </w:r>
      <w:r w:rsidRPr="008A64AC">
        <w:rPr>
          <w:rFonts w:ascii="Times New Roman" w:hAnsi="Times New Roman" w:cs="Times New Roman"/>
          <w:sz w:val="24"/>
          <w:szCs w:val="24"/>
          <w:shd w:val="clear" w:color="auto" w:fill="FFFFFF"/>
        </w:rPr>
        <w:t>Исполнителем</w:t>
      </w:r>
      <w:r w:rsidRPr="008A64AC">
        <w:rPr>
          <w:rFonts w:ascii="Times New Roman" w:hAnsi="Times New Roman" w:cs="Times New Roman"/>
          <w:sz w:val="24"/>
          <w:szCs w:val="24"/>
        </w:rPr>
        <w:t xml:space="preserve"> обязательств по настоящему контракту, Исполнитель самостоятельно возмещает материальный ущерб Заказчику либо непосредственно истцам в порядке, установленном действующим законодательством.</w:t>
      </w:r>
    </w:p>
    <w:p w:rsidR="008A64AC" w:rsidRPr="008A64AC" w:rsidRDefault="008A64AC" w:rsidP="003C0655">
      <w:pPr>
        <w:autoSpaceDE w:val="0"/>
        <w:autoSpaceDN w:val="0"/>
        <w:adjustRightInd w:val="0"/>
        <w:spacing w:after="0"/>
        <w:ind w:firstLine="540"/>
        <w:jc w:val="both"/>
        <w:rPr>
          <w:rFonts w:ascii="Times New Roman" w:eastAsia="Calibri" w:hAnsi="Times New Roman" w:cs="Times New Roman"/>
          <w:sz w:val="24"/>
          <w:szCs w:val="24"/>
        </w:rPr>
      </w:pPr>
      <w:r w:rsidRPr="008A64AC">
        <w:rPr>
          <w:rFonts w:ascii="Times New Roman" w:eastAsia="Calibri" w:hAnsi="Times New Roman" w:cs="Times New Roman"/>
          <w:sz w:val="24"/>
          <w:szCs w:val="24"/>
        </w:rPr>
        <w:t xml:space="preserve">6.11.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8A64AC">
        <w:rPr>
          <w:rFonts w:ascii="Times New Roman" w:hAnsi="Times New Roman" w:cs="Times New Roman"/>
          <w:sz w:val="24"/>
          <w:szCs w:val="24"/>
          <w:shd w:val="clear" w:color="auto" w:fill="FFFFFF"/>
        </w:rPr>
        <w:t>Исполнитель</w:t>
      </w:r>
      <w:r w:rsidRPr="008A64AC">
        <w:rPr>
          <w:rFonts w:ascii="Times New Roman" w:eastAsia="Calibri" w:hAnsi="Times New Roman" w:cs="Times New Roman"/>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w:t>
      </w:r>
    </w:p>
    <w:p w:rsidR="008A64AC" w:rsidRPr="008A64AC" w:rsidRDefault="008A64AC" w:rsidP="003C0655">
      <w:pPr>
        <w:autoSpaceDE w:val="0"/>
        <w:autoSpaceDN w:val="0"/>
        <w:adjustRightInd w:val="0"/>
        <w:spacing w:after="0"/>
        <w:ind w:firstLine="540"/>
        <w:jc w:val="both"/>
        <w:rPr>
          <w:rFonts w:ascii="Times New Roman" w:eastAsia="Calibri" w:hAnsi="Times New Roman" w:cs="Times New Roman"/>
          <w:sz w:val="24"/>
          <w:szCs w:val="24"/>
        </w:rPr>
      </w:pPr>
      <w:r w:rsidRPr="008A64AC">
        <w:rPr>
          <w:rFonts w:ascii="Times New Roman" w:eastAsia="Calibri" w:hAnsi="Times New Roman" w:cs="Times New Roman"/>
          <w:sz w:val="24"/>
          <w:szCs w:val="24"/>
        </w:rPr>
        <w:t xml:space="preserve">6.12. В случае просрочки исполнения </w:t>
      </w:r>
      <w:r w:rsidRPr="008A64AC">
        <w:rPr>
          <w:rFonts w:ascii="Times New Roman" w:hAnsi="Times New Roman" w:cs="Times New Roman"/>
          <w:sz w:val="24"/>
          <w:szCs w:val="24"/>
          <w:shd w:val="clear" w:color="auto" w:fill="FFFFFF"/>
        </w:rPr>
        <w:t>Исполнитель</w:t>
      </w:r>
      <w:r w:rsidRPr="008A64AC">
        <w:rPr>
          <w:rFonts w:ascii="Times New Roman" w:eastAsia="Calibri" w:hAnsi="Times New Roman" w:cs="Times New Roman"/>
          <w:sz w:val="24"/>
          <w:szCs w:val="24"/>
        </w:rPr>
        <w:t xml:space="preserve"> обязатель</w:t>
      </w:r>
      <w:proofErr w:type="gramStart"/>
      <w:r w:rsidRPr="008A64AC">
        <w:rPr>
          <w:rFonts w:ascii="Times New Roman" w:eastAsia="Calibri" w:hAnsi="Times New Roman" w:cs="Times New Roman"/>
          <w:sz w:val="24"/>
          <w:szCs w:val="24"/>
        </w:rPr>
        <w:t>ств пр</w:t>
      </w:r>
      <w:proofErr w:type="gramEnd"/>
      <w:r w:rsidRPr="008A64AC">
        <w:rPr>
          <w:rFonts w:ascii="Times New Roman" w:eastAsia="Calibri" w:hAnsi="Times New Roman" w:cs="Times New Roman"/>
          <w:sz w:val="24"/>
          <w:szCs w:val="24"/>
        </w:rPr>
        <w:t xml:space="preserve">едусмотренных контрактом, а также в иных случаях неисполнения или ненадлежащего исполнения </w:t>
      </w:r>
      <w:r w:rsidRPr="008A64AC">
        <w:rPr>
          <w:rFonts w:ascii="Times New Roman" w:hAnsi="Times New Roman" w:cs="Times New Roman"/>
          <w:sz w:val="24"/>
          <w:szCs w:val="24"/>
          <w:shd w:val="clear" w:color="auto" w:fill="FFFFFF"/>
        </w:rPr>
        <w:t>Исполнителем</w:t>
      </w:r>
      <w:r w:rsidRPr="008A64AC">
        <w:rPr>
          <w:rFonts w:ascii="Times New Roman" w:eastAsia="Calibri" w:hAnsi="Times New Roman" w:cs="Times New Roman"/>
          <w:sz w:val="24"/>
          <w:szCs w:val="24"/>
        </w:rPr>
        <w:t xml:space="preserve"> обязательств, предусмотренных контрактом, заказчик направляет </w:t>
      </w:r>
      <w:r w:rsidRPr="008A64AC">
        <w:rPr>
          <w:rFonts w:ascii="Times New Roman" w:hAnsi="Times New Roman" w:cs="Times New Roman"/>
          <w:sz w:val="24"/>
          <w:szCs w:val="24"/>
          <w:shd w:val="clear" w:color="auto" w:fill="FFFFFF"/>
        </w:rPr>
        <w:t>Исполнителю</w:t>
      </w:r>
      <w:r w:rsidRPr="008A64AC">
        <w:rPr>
          <w:rFonts w:ascii="Times New Roman" w:eastAsia="Calibri" w:hAnsi="Times New Roman" w:cs="Times New Roman"/>
          <w:sz w:val="24"/>
          <w:szCs w:val="24"/>
        </w:rPr>
        <w:t>, требование об уплате неустоек (штрафов, пеней).</w:t>
      </w:r>
    </w:p>
    <w:p w:rsidR="008A64AC" w:rsidRDefault="008A64AC" w:rsidP="003C0655">
      <w:pPr>
        <w:autoSpaceDE w:val="0"/>
        <w:autoSpaceDN w:val="0"/>
        <w:adjustRightInd w:val="0"/>
        <w:spacing w:after="0"/>
        <w:ind w:firstLine="540"/>
        <w:jc w:val="both"/>
        <w:rPr>
          <w:rFonts w:ascii="Times New Roman" w:eastAsia="Calibri" w:hAnsi="Times New Roman" w:cs="Times New Roman"/>
          <w:sz w:val="24"/>
          <w:szCs w:val="24"/>
        </w:rPr>
      </w:pPr>
      <w:r w:rsidRPr="008A64AC">
        <w:rPr>
          <w:rFonts w:ascii="Times New Roman" w:eastAsia="Calibri" w:hAnsi="Times New Roman" w:cs="Times New Roman"/>
          <w:sz w:val="24"/>
          <w:szCs w:val="24"/>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62652" w:rsidRPr="008A64AC" w:rsidRDefault="00662652" w:rsidP="003C0655">
      <w:pPr>
        <w:autoSpaceDE w:val="0"/>
        <w:autoSpaceDN w:val="0"/>
        <w:adjustRightInd w:val="0"/>
        <w:spacing w:after="0"/>
        <w:ind w:firstLine="540"/>
        <w:jc w:val="both"/>
        <w:rPr>
          <w:rFonts w:ascii="Times New Roman" w:eastAsia="Calibri" w:hAnsi="Times New Roman" w:cs="Times New Roman"/>
          <w:sz w:val="24"/>
          <w:szCs w:val="24"/>
        </w:rPr>
      </w:pPr>
    </w:p>
    <w:p w:rsidR="008A64AC" w:rsidRPr="008A64AC" w:rsidRDefault="008A64AC" w:rsidP="008A64AC">
      <w:pPr>
        <w:shd w:val="clear" w:color="auto" w:fill="FFFFFF"/>
        <w:spacing w:after="0"/>
        <w:jc w:val="center"/>
        <w:rPr>
          <w:rFonts w:ascii="Times New Roman" w:eastAsia="Times New Roman" w:hAnsi="Times New Roman" w:cs="Times New Roman"/>
          <w:b/>
          <w:sz w:val="24"/>
          <w:szCs w:val="24"/>
        </w:rPr>
      </w:pPr>
      <w:r w:rsidRPr="008A64AC">
        <w:rPr>
          <w:rFonts w:ascii="Times New Roman" w:hAnsi="Times New Roman" w:cs="Times New Roman"/>
          <w:b/>
          <w:sz w:val="24"/>
          <w:szCs w:val="24"/>
          <w:lang w:val="en-US"/>
        </w:rPr>
        <w:t>VII</w:t>
      </w:r>
      <w:r w:rsidRPr="008A64AC">
        <w:rPr>
          <w:rFonts w:ascii="Times New Roman" w:hAnsi="Times New Roman" w:cs="Times New Roman"/>
          <w:b/>
          <w:sz w:val="24"/>
          <w:szCs w:val="24"/>
        </w:rPr>
        <w:t>. Непреодолимая сила.</w:t>
      </w:r>
    </w:p>
    <w:p w:rsidR="008A64AC" w:rsidRPr="008A64AC" w:rsidRDefault="008A64AC" w:rsidP="003C0655">
      <w:pPr>
        <w:spacing w:after="0"/>
        <w:ind w:firstLine="540"/>
        <w:jc w:val="both"/>
        <w:rPr>
          <w:rFonts w:ascii="Times New Roman" w:eastAsia="Calibri" w:hAnsi="Times New Roman" w:cs="Times New Roman"/>
          <w:i/>
          <w:sz w:val="24"/>
          <w:szCs w:val="24"/>
          <w:lang w:eastAsia="en-US"/>
        </w:rPr>
      </w:pPr>
      <w:r w:rsidRPr="008A64AC">
        <w:rPr>
          <w:rFonts w:ascii="Times New Roman" w:hAnsi="Times New Roman" w:cs="Times New Roman"/>
          <w:sz w:val="24"/>
          <w:szCs w:val="24"/>
        </w:rPr>
        <w:t xml:space="preserve">7.1. </w:t>
      </w:r>
      <w:r w:rsidRPr="008A64AC">
        <w:rPr>
          <w:rFonts w:ascii="Times New Roman" w:eastAsia="Calibri" w:hAnsi="Times New Roman" w:cs="Times New Roman"/>
          <w:sz w:val="24"/>
          <w:szCs w:val="24"/>
          <w:lang w:eastAsia="en-US"/>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r w:rsidRPr="008A64AC">
        <w:rPr>
          <w:rFonts w:ascii="Times New Roman" w:hAnsi="Times New Roman" w:cs="Times New Roman"/>
          <w:sz w:val="24"/>
          <w:szCs w:val="24"/>
        </w:rPr>
        <w:t xml:space="preserve">при условии, что данные обстоятельства непосредственно повлияли на выполнение условий по настоящему контракту. </w:t>
      </w:r>
    </w:p>
    <w:p w:rsid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662652" w:rsidRPr="008A64AC" w:rsidRDefault="00662652" w:rsidP="003C0655">
      <w:pPr>
        <w:numPr>
          <w:ilvl w:val="12"/>
          <w:numId w:val="0"/>
        </w:numPr>
        <w:spacing w:after="0"/>
        <w:ind w:firstLine="567"/>
        <w:jc w:val="both"/>
        <w:rPr>
          <w:rFonts w:ascii="Times New Roman" w:eastAsia="Times New Roman" w:hAnsi="Times New Roman" w:cs="Times New Roman"/>
          <w:sz w:val="24"/>
          <w:szCs w:val="24"/>
        </w:rPr>
      </w:pPr>
    </w:p>
    <w:p w:rsidR="008A64AC" w:rsidRPr="008A64AC" w:rsidRDefault="008A64AC" w:rsidP="008A64AC">
      <w:pPr>
        <w:shd w:val="clear" w:color="auto" w:fill="FFFFFF"/>
        <w:spacing w:after="0"/>
        <w:jc w:val="center"/>
        <w:rPr>
          <w:rFonts w:ascii="Times New Roman" w:hAnsi="Times New Roman" w:cs="Times New Roman"/>
          <w:b/>
          <w:sz w:val="24"/>
          <w:szCs w:val="24"/>
        </w:rPr>
      </w:pPr>
      <w:r w:rsidRPr="008A64AC">
        <w:rPr>
          <w:rFonts w:ascii="Times New Roman" w:hAnsi="Times New Roman" w:cs="Times New Roman"/>
          <w:b/>
          <w:sz w:val="24"/>
          <w:szCs w:val="24"/>
          <w:lang w:val="en-US"/>
        </w:rPr>
        <w:t>VIII</w:t>
      </w:r>
      <w:r w:rsidRPr="008A64AC">
        <w:rPr>
          <w:rFonts w:ascii="Times New Roman" w:hAnsi="Times New Roman" w:cs="Times New Roman"/>
          <w:b/>
          <w:sz w:val="24"/>
          <w:szCs w:val="24"/>
        </w:rPr>
        <w:t>.Разрешение споров</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lastRenderedPageBreak/>
        <w:t>8.1. В случае возникновения споров и разногласий по настоящему контракту и в связи с ними Стороны примут меры к их разрешению путем переговоров.</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8.2. Если Стороны не придут к согласию, то споры подлежат разрешению в соответствии с действующим законодательством Российской Федерации в Арбитражном суде Красноярского края.</w:t>
      </w:r>
    </w:p>
    <w:p w:rsid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8.3. Стороны предусматривают претензионный порядок урегулирования споров, срок рассмотрения претензий не более 15 дней.</w:t>
      </w:r>
    </w:p>
    <w:p w:rsidR="00662652" w:rsidRDefault="00662652" w:rsidP="003C0655">
      <w:pPr>
        <w:numPr>
          <w:ilvl w:val="12"/>
          <w:numId w:val="0"/>
        </w:numPr>
        <w:spacing w:after="0"/>
        <w:ind w:firstLine="567"/>
        <w:jc w:val="both"/>
        <w:rPr>
          <w:rFonts w:ascii="Times New Roman" w:hAnsi="Times New Roman" w:cs="Times New Roman"/>
          <w:sz w:val="24"/>
          <w:szCs w:val="24"/>
        </w:rPr>
      </w:pPr>
    </w:p>
    <w:p w:rsidR="00662652" w:rsidRPr="008A64AC" w:rsidRDefault="00662652" w:rsidP="003C0655">
      <w:pPr>
        <w:numPr>
          <w:ilvl w:val="12"/>
          <w:numId w:val="0"/>
        </w:numPr>
        <w:spacing w:after="0"/>
        <w:ind w:firstLine="567"/>
        <w:jc w:val="both"/>
        <w:rPr>
          <w:rFonts w:ascii="Times New Roman" w:hAnsi="Times New Roman" w:cs="Times New Roman"/>
          <w:sz w:val="24"/>
          <w:szCs w:val="24"/>
        </w:rPr>
      </w:pPr>
    </w:p>
    <w:p w:rsidR="008A64AC" w:rsidRPr="008A64AC" w:rsidRDefault="008A64AC" w:rsidP="008A64AC">
      <w:pPr>
        <w:numPr>
          <w:ilvl w:val="12"/>
          <w:numId w:val="0"/>
        </w:numPr>
        <w:spacing w:after="0"/>
        <w:jc w:val="center"/>
        <w:rPr>
          <w:rFonts w:ascii="Times New Roman" w:hAnsi="Times New Roman" w:cs="Times New Roman"/>
          <w:b/>
          <w:sz w:val="24"/>
          <w:szCs w:val="24"/>
        </w:rPr>
      </w:pPr>
      <w:r w:rsidRPr="008A64AC">
        <w:rPr>
          <w:rFonts w:ascii="Times New Roman" w:hAnsi="Times New Roman" w:cs="Times New Roman"/>
          <w:b/>
          <w:sz w:val="24"/>
          <w:szCs w:val="24"/>
          <w:lang w:val="en-US"/>
        </w:rPr>
        <w:t>IX</w:t>
      </w:r>
      <w:r w:rsidRPr="008A64AC">
        <w:rPr>
          <w:rFonts w:ascii="Times New Roman" w:hAnsi="Times New Roman" w:cs="Times New Roman"/>
          <w:b/>
          <w:sz w:val="24"/>
          <w:szCs w:val="24"/>
        </w:rPr>
        <w:t>. Основания и порядок изменения и расторжения контракта.</w:t>
      </w:r>
    </w:p>
    <w:p w:rsidR="008A64AC" w:rsidRPr="008A64AC" w:rsidRDefault="008A64AC" w:rsidP="003C0655">
      <w:pPr>
        <w:spacing w:after="0"/>
        <w:ind w:firstLine="540"/>
        <w:jc w:val="both"/>
        <w:rPr>
          <w:rFonts w:ascii="Times New Roman" w:eastAsia="Calibri" w:hAnsi="Times New Roman" w:cs="Times New Roman"/>
          <w:sz w:val="24"/>
          <w:szCs w:val="24"/>
          <w:lang w:eastAsia="en-US"/>
        </w:rPr>
      </w:pPr>
      <w:r w:rsidRPr="008A64AC">
        <w:rPr>
          <w:rFonts w:ascii="Times New Roman" w:hAnsi="Times New Roman" w:cs="Times New Roman"/>
          <w:sz w:val="24"/>
          <w:szCs w:val="24"/>
        </w:rPr>
        <w:t xml:space="preserve">9.1. Контракт может быть изменен по соглашению Сторон </w:t>
      </w:r>
      <w:r w:rsidRPr="008A64AC">
        <w:rPr>
          <w:rFonts w:ascii="Times New Roman" w:eastAsia="Calibri" w:hAnsi="Times New Roman" w:cs="Times New Roman"/>
          <w:sz w:val="24"/>
          <w:szCs w:val="24"/>
          <w:lang w:eastAsia="en-US"/>
        </w:rPr>
        <w:t>в следующих случаях:</w:t>
      </w:r>
    </w:p>
    <w:p w:rsidR="008A64AC" w:rsidRPr="008A64AC" w:rsidRDefault="008A64AC" w:rsidP="003C0655">
      <w:pPr>
        <w:spacing w:after="0"/>
        <w:ind w:firstLine="540"/>
        <w:jc w:val="both"/>
        <w:rPr>
          <w:rFonts w:ascii="Times New Roman" w:eastAsia="Calibri" w:hAnsi="Times New Roman" w:cs="Times New Roman"/>
          <w:sz w:val="24"/>
          <w:szCs w:val="24"/>
          <w:lang w:eastAsia="en-US"/>
        </w:rPr>
      </w:pPr>
      <w:r w:rsidRPr="008A64AC">
        <w:rPr>
          <w:rFonts w:ascii="Times New Roman" w:eastAsia="Calibri" w:hAnsi="Times New Roman" w:cs="Times New Roman"/>
          <w:sz w:val="24"/>
          <w:szCs w:val="24"/>
          <w:lang w:eastAsia="en-US"/>
        </w:rPr>
        <w:t>- при снижении цены контракта без изменения предусмотренных контрактом объема услуг, качества оказываемых услуг и иных условий контракта;</w:t>
      </w:r>
    </w:p>
    <w:p w:rsidR="008A64AC" w:rsidRPr="008A64AC" w:rsidRDefault="008A64AC" w:rsidP="003C0655">
      <w:pPr>
        <w:spacing w:after="0"/>
        <w:ind w:firstLine="540"/>
        <w:jc w:val="both"/>
        <w:rPr>
          <w:rFonts w:ascii="Times New Roman" w:eastAsia="Calibri" w:hAnsi="Times New Roman" w:cs="Times New Roman"/>
          <w:sz w:val="24"/>
          <w:szCs w:val="24"/>
          <w:lang w:eastAsia="en-US"/>
        </w:rPr>
      </w:pPr>
      <w:r w:rsidRPr="008A64AC">
        <w:rPr>
          <w:rFonts w:ascii="Times New Roman" w:eastAsia="Calibri" w:hAnsi="Times New Roman" w:cs="Times New Roman"/>
          <w:sz w:val="24"/>
          <w:szCs w:val="24"/>
          <w:lang w:eastAsia="en-US"/>
        </w:rPr>
        <w:t xml:space="preserve">-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w:t>
      </w:r>
      <w:r w:rsidRPr="008A64AC">
        <w:rPr>
          <w:rFonts w:ascii="Times New Roman" w:eastAsia="Calibri" w:hAnsi="Times New Roman" w:cs="Times New Roman"/>
          <w:iCs/>
          <w:sz w:val="24"/>
          <w:szCs w:val="24"/>
          <w:lang w:eastAsia="en-US"/>
        </w:rPr>
        <w:t xml:space="preserve">При этом по соглашению сторон допускается изменение с учетом </w:t>
      </w:r>
      <w:proofErr w:type="gramStart"/>
      <w:r w:rsidRPr="008A64AC">
        <w:rPr>
          <w:rFonts w:ascii="Times New Roman" w:eastAsia="Calibri" w:hAnsi="Times New Roman" w:cs="Times New Roman"/>
          <w:iCs/>
          <w:sz w:val="24"/>
          <w:szCs w:val="24"/>
          <w:lang w:eastAsia="en-US"/>
        </w:rPr>
        <w:t>положений бюджетного законодательства Российской Федерации цены контракта</w:t>
      </w:r>
      <w:proofErr w:type="gramEnd"/>
      <w:r w:rsidRPr="008A64AC">
        <w:rPr>
          <w:rFonts w:ascii="Times New Roman" w:eastAsia="Calibri" w:hAnsi="Times New Roman" w:cs="Times New Roman"/>
          <w:iCs/>
          <w:sz w:val="24"/>
          <w:szCs w:val="24"/>
          <w:lang w:eastAsia="en-US"/>
        </w:rPr>
        <w:t xml:space="preserve"> пропорционально дополнительному объему работы, но не более чем на десять процентов цены контракта. При уменьшении предусмотренных объема услуг стороны контракта обязаны уменьшить цену контракта.</w:t>
      </w:r>
    </w:p>
    <w:p w:rsidR="008A64AC" w:rsidRPr="008A64AC" w:rsidRDefault="008A64AC" w:rsidP="003C0655">
      <w:pPr>
        <w:spacing w:after="0"/>
        <w:ind w:firstLine="540"/>
        <w:jc w:val="both"/>
        <w:rPr>
          <w:rFonts w:ascii="Times New Roman" w:eastAsia="Calibri" w:hAnsi="Times New Roman" w:cs="Times New Roman"/>
          <w:sz w:val="24"/>
          <w:szCs w:val="24"/>
          <w:lang w:eastAsia="en-US"/>
        </w:rPr>
      </w:pPr>
      <w:r w:rsidRPr="008A64AC">
        <w:rPr>
          <w:rFonts w:ascii="Times New Roman" w:eastAsia="Calibri" w:hAnsi="Times New Roman" w:cs="Times New Roman"/>
          <w:sz w:val="24"/>
          <w:szCs w:val="24"/>
          <w:lang w:eastAsia="en-US"/>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9" w:history="1">
        <w:r w:rsidRPr="008A64AC">
          <w:rPr>
            <w:rStyle w:val="a7"/>
            <w:rFonts w:ascii="Times New Roman" w:eastAsia="Calibri" w:hAnsi="Times New Roman" w:cs="Times New Roman"/>
            <w:color w:val="auto"/>
            <w:sz w:val="24"/>
            <w:szCs w:val="24"/>
            <w:u w:val="none"/>
            <w:lang w:eastAsia="en-US"/>
          </w:rPr>
          <w:t>обеспечивает согласование</w:t>
        </w:r>
      </w:hyperlink>
      <w:r w:rsidRPr="008A64AC">
        <w:rPr>
          <w:rFonts w:ascii="Times New Roman" w:eastAsia="Calibri" w:hAnsi="Times New Roman" w:cs="Times New Roman"/>
          <w:sz w:val="24"/>
          <w:szCs w:val="24"/>
          <w:lang w:eastAsia="en-US"/>
        </w:rPr>
        <w:t xml:space="preserve"> новых условий контракта, в том числе цены и (или) сроков исполнения контракта, и (или) объема услуги, предусмотренных контрактом.</w:t>
      </w:r>
    </w:p>
    <w:p w:rsidR="008A64AC" w:rsidRPr="008A64AC" w:rsidRDefault="008A64AC" w:rsidP="003C0655">
      <w:pPr>
        <w:numPr>
          <w:ilvl w:val="12"/>
          <w:numId w:val="0"/>
        </w:numPr>
        <w:spacing w:after="0"/>
        <w:ind w:firstLine="540"/>
        <w:jc w:val="both"/>
        <w:rPr>
          <w:rFonts w:ascii="Times New Roman" w:eastAsia="Times New Roman" w:hAnsi="Times New Roman" w:cs="Times New Roman"/>
          <w:sz w:val="24"/>
          <w:szCs w:val="24"/>
        </w:rPr>
      </w:pPr>
      <w:r w:rsidRPr="008A64AC">
        <w:rPr>
          <w:rFonts w:ascii="Times New Roman" w:hAnsi="Times New Roman" w:cs="Times New Roman"/>
          <w:sz w:val="24"/>
          <w:szCs w:val="24"/>
        </w:rPr>
        <w:t>9.2.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xml:space="preserve">9.2.1. Расторжение контракта по соглашению сторон или по решению суда. </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9.2.1.1. Сторона, решившая расторгнуть настоящий контракт, в пятидневный срок направляет письменное уведомление другой Стороне.</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9.2.1.2.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xml:space="preserve">9.2.1.3. Настоящий </w:t>
      </w:r>
      <w:proofErr w:type="gramStart"/>
      <w:r w:rsidRPr="008A64AC">
        <w:rPr>
          <w:rFonts w:ascii="Times New Roman" w:hAnsi="Times New Roman" w:cs="Times New Roman"/>
          <w:sz w:val="24"/>
          <w:szCs w:val="24"/>
        </w:rPr>
        <w:t>контракт</w:t>
      </w:r>
      <w:proofErr w:type="gramEnd"/>
      <w:r w:rsidRPr="008A64AC">
        <w:rPr>
          <w:rFonts w:ascii="Times New Roman" w:hAnsi="Times New Roman" w:cs="Times New Roman"/>
          <w:sz w:val="24"/>
          <w:szCs w:val="24"/>
        </w:rPr>
        <w:t xml:space="preserve"> может быть расторгнут по следующим основаниям:</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при задержке Исполнителем срока оказание услуг более чем на 20 дней;</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при снижении качества услуг, предусмотренных условиями контракта;</w:t>
      </w:r>
    </w:p>
    <w:p w:rsidR="008A64AC" w:rsidRPr="008A64AC" w:rsidRDefault="008A64AC" w:rsidP="003C0655">
      <w:pPr>
        <w:numPr>
          <w:ilvl w:val="12"/>
          <w:numId w:val="0"/>
        </w:numPr>
        <w:shd w:val="clear" w:color="auto" w:fill="FFFFFF"/>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в случае невозможности или нецелесообразности продолжения оказания услуг.</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9.2.1.4. При расторжении контракта по любым основаниям Заказчик обязуется:</w:t>
      </w:r>
    </w:p>
    <w:p w:rsidR="008A64AC" w:rsidRPr="008A64AC" w:rsidRDefault="008A64AC" w:rsidP="003C0655">
      <w:pPr>
        <w:overflowPunct w:val="0"/>
        <w:spacing w:after="0"/>
        <w:jc w:val="both"/>
        <w:textAlignment w:val="baseline"/>
        <w:rPr>
          <w:rFonts w:ascii="Times New Roman" w:hAnsi="Times New Roman" w:cs="Times New Roman"/>
          <w:color w:val="FF0000"/>
          <w:sz w:val="24"/>
          <w:szCs w:val="24"/>
        </w:rPr>
      </w:pPr>
      <w:r w:rsidRPr="008A64AC">
        <w:rPr>
          <w:rFonts w:ascii="Times New Roman" w:hAnsi="Times New Roman" w:cs="Times New Roman"/>
          <w:sz w:val="24"/>
          <w:szCs w:val="24"/>
        </w:rPr>
        <w:t>- с надлежащим качеством принять услуги, фактически оказанные Исполнителем на момент расторжения настоящего контракта.</w:t>
      </w:r>
    </w:p>
    <w:p w:rsidR="008A64AC" w:rsidRPr="008A64AC" w:rsidRDefault="008A64AC" w:rsidP="003C0655">
      <w:pPr>
        <w:overflowPunct w:val="0"/>
        <w:spacing w:after="0"/>
        <w:jc w:val="both"/>
        <w:textAlignment w:val="baseline"/>
        <w:rPr>
          <w:rFonts w:ascii="Times New Roman" w:hAnsi="Times New Roman" w:cs="Times New Roman"/>
          <w:sz w:val="24"/>
          <w:szCs w:val="24"/>
        </w:rPr>
      </w:pPr>
      <w:r w:rsidRPr="008A64AC">
        <w:rPr>
          <w:rFonts w:ascii="Times New Roman" w:hAnsi="Times New Roman" w:cs="Times New Roman"/>
          <w:sz w:val="24"/>
          <w:szCs w:val="24"/>
        </w:rPr>
        <w:t>- в течение пяти рабочих дней после получения от Исполнителя акта выполненных оказываемых услуг подписать их или дать мотивированный отказ;</w:t>
      </w:r>
    </w:p>
    <w:p w:rsidR="008A64AC" w:rsidRPr="008A64AC" w:rsidRDefault="008A64AC" w:rsidP="003C0655">
      <w:pPr>
        <w:overflowPunct w:val="0"/>
        <w:spacing w:after="0"/>
        <w:jc w:val="both"/>
        <w:textAlignment w:val="baseline"/>
        <w:rPr>
          <w:rFonts w:ascii="Times New Roman" w:hAnsi="Times New Roman" w:cs="Times New Roman"/>
          <w:sz w:val="24"/>
          <w:szCs w:val="24"/>
        </w:rPr>
      </w:pPr>
      <w:r w:rsidRPr="008A64AC">
        <w:rPr>
          <w:rFonts w:ascii="Times New Roman" w:hAnsi="Times New Roman" w:cs="Times New Roman"/>
          <w:sz w:val="24"/>
          <w:szCs w:val="24"/>
        </w:rPr>
        <w:t>- с момента оформления указанных документов оплатить фактические затраты Исполнителя.</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9.3. Расторжение контракта в связи с односторонним отказом стороны контракта от исполнения контракта.</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 xml:space="preserve">9.3.1. Заказчик вправе принять решение </w:t>
      </w:r>
      <w:proofErr w:type="gramStart"/>
      <w:r w:rsidRPr="008A64AC">
        <w:rPr>
          <w:rFonts w:ascii="Times New Roman" w:hAnsi="Times New Roman" w:cs="Times New Roman"/>
          <w:sz w:val="24"/>
          <w:szCs w:val="24"/>
        </w:rPr>
        <w:t>об одностороннем отказе от исполнения контракта в соответствии с гражданским законодательством при условии</w:t>
      </w:r>
      <w:proofErr w:type="gramEnd"/>
      <w:r w:rsidRPr="008A64AC">
        <w:rPr>
          <w:rFonts w:ascii="Times New Roman" w:hAnsi="Times New Roman" w:cs="Times New Roman"/>
          <w:sz w:val="24"/>
          <w:szCs w:val="24"/>
        </w:rPr>
        <w:t xml:space="preserve"> оплаты Исполнителю фактически понесенных им расходов.</w:t>
      </w:r>
    </w:p>
    <w:p w:rsidR="008A64AC" w:rsidRPr="008A64AC" w:rsidRDefault="008A64AC" w:rsidP="003C0655">
      <w:pPr>
        <w:numPr>
          <w:ilvl w:val="12"/>
          <w:numId w:val="0"/>
        </w:num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lastRenderedPageBreak/>
        <w:t xml:space="preserve">         9.3.1.1. Заказчик вправе провести экспертизу оказываемых услуг с привлечением экспертов, экспертных организаций до принятия решения об одностороннем отказе от исполнения контракта. При этом выбор экспертов, экспертных организаций осуществляется в соответствии с действующим законодательством</w:t>
      </w:r>
      <w:r w:rsidRPr="008A64AC">
        <w:rPr>
          <w:rFonts w:ascii="Times New Roman" w:hAnsi="Times New Roman" w:cs="Times New Roman"/>
          <w:i/>
          <w:sz w:val="24"/>
          <w:szCs w:val="24"/>
        </w:rPr>
        <w:t>.</w:t>
      </w:r>
    </w:p>
    <w:p w:rsidR="008A64AC" w:rsidRPr="008A64AC" w:rsidRDefault="008A64AC" w:rsidP="003C0655">
      <w:pPr>
        <w:numPr>
          <w:ilvl w:val="12"/>
          <w:numId w:val="0"/>
        </w:numPr>
        <w:spacing w:after="0"/>
        <w:jc w:val="both"/>
        <w:rPr>
          <w:rFonts w:ascii="Times New Roman" w:hAnsi="Times New Roman" w:cs="Times New Roman"/>
          <w:sz w:val="24"/>
          <w:szCs w:val="24"/>
        </w:rPr>
      </w:pPr>
      <w:r w:rsidRPr="008A64AC">
        <w:rPr>
          <w:rFonts w:ascii="Times New Roman" w:hAnsi="Times New Roman" w:cs="Times New Roman"/>
          <w:sz w:val="24"/>
          <w:szCs w:val="24"/>
        </w:rPr>
        <w:tab/>
        <w:t>9.3.1.2. Если Заказчиком проведена экспертиза оказываемых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оказываемых услуг в заключени</w:t>
      </w:r>
      <w:proofErr w:type="gramStart"/>
      <w:r w:rsidRPr="008A64AC">
        <w:rPr>
          <w:rFonts w:ascii="Times New Roman" w:hAnsi="Times New Roman" w:cs="Times New Roman"/>
          <w:sz w:val="24"/>
          <w:szCs w:val="24"/>
        </w:rPr>
        <w:t>и</w:t>
      </w:r>
      <w:proofErr w:type="gramEnd"/>
      <w:r w:rsidRPr="008A64AC">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A64AC" w:rsidRPr="008A64AC" w:rsidRDefault="008A64AC" w:rsidP="003C0655">
      <w:pPr>
        <w:spacing w:after="0"/>
        <w:ind w:firstLine="540"/>
        <w:jc w:val="both"/>
        <w:rPr>
          <w:rFonts w:ascii="Times New Roman" w:eastAsia="Calibri" w:hAnsi="Times New Roman" w:cs="Times New Roman"/>
          <w:sz w:val="24"/>
          <w:szCs w:val="24"/>
          <w:lang w:eastAsia="en-US"/>
        </w:rPr>
      </w:pPr>
      <w:r w:rsidRPr="008A64AC">
        <w:rPr>
          <w:rFonts w:ascii="Times New Roman" w:hAnsi="Times New Roman" w:cs="Times New Roman"/>
          <w:sz w:val="24"/>
          <w:szCs w:val="24"/>
        </w:rPr>
        <w:tab/>
        <w:t xml:space="preserve">9.3.1.3. </w:t>
      </w:r>
      <w:proofErr w:type="gramStart"/>
      <w:r w:rsidRPr="008A64AC">
        <w:rPr>
          <w:rFonts w:ascii="Times New Roman" w:eastAsia="Calibri" w:hAnsi="Times New Roman" w:cs="Times New Roman"/>
          <w:sz w:val="24"/>
          <w:szCs w:val="24"/>
          <w:lang w:eastAsia="en-US"/>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8A64AC">
        <w:rPr>
          <w:rFonts w:ascii="Times New Roman" w:eastAsia="Calibri" w:hAnsi="Times New Roman" w:cs="Times New Roman"/>
          <w:sz w:val="24"/>
          <w:szCs w:val="24"/>
          <w:lang w:eastAsia="en-US"/>
        </w:rPr>
        <w:t xml:space="preserve"> доставки, </w:t>
      </w:r>
      <w:proofErr w:type="gramStart"/>
      <w:r w:rsidRPr="008A64AC">
        <w:rPr>
          <w:rFonts w:ascii="Times New Roman" w:eastAsia="Calibri" w:hAnsi="Times New Roman" w:cs="Times New Roman"/>
          <w:sz w:val="24"/>
          <w:szCs w:val="24"/>
          <w:lang w:eastAsia="en-US"/>
        </w:rPr>
        <w:t>обеспечивающих</w:t>
      </w:r>
      <w:proofErr w:type="gramEnd"/>
      <w:r w:rsidRPr="008A64AC">
        <w:rPr>
          <w:rFonts w:ascii="Times New Roman" w:eastAsia="Calibri" w:hAnsi="Times New Roman" w:cs="Times New Roman"/>
          <w:sz w:val="24"/>
          <w:szCs w:val="24"/>
          <w:lang w:eastAsia="en-US"/>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A64AC">
        <w:rPr>
          <w:rFonts w:ascii="Times New Roman" w:eastAsia="Calibri" w:hAnsi="Times New Roman" w:cs="Times New Roman"/>
          <w:sz w:val="24"/>
          <w:szCs w:val="24"/>
          <w:lang w:eastAsia="en-US"/>
        </w:rPr>
        <w:t>по истечении тридцати дней с даты размещения в единой информационной системе решения заказчика об одностороннем отказе от исполнения</w:t>
      </w:r>
      <w:proofErr w:type="gramEnd"/>
      <w:r w:rsidRPr="008A64AC">
        <w:rPr>
          <w:rFonts w:ascii="Times New Roman" w:eastAsia="Calibri" w:hAnsi="Times New Roman" w:cs="Times New Roman"/>
          <w:sz w:val="24"/>
          <w:szCs w:val="24"/>
          <w:lang w:eastAsia="en-US"/>
        </w:rPr>
        <w:t xml:space="preserve"> контракта.</w:t>
      </w:r>
    </w:p>
    <w:p w:rsidR="008A64AC" w:rsidRPr="008A64AC" w:rsidRDefault="008A64AC" w:rsidP="003C0655">
      <w:pPr>
        <w:numPr>
          <w:ilvl w:val="12"/>
          <w:numId w:val="0"/>
        </w:numPr>
        <w:spacing w:after="0"/>
        <w:jc w:val="both"/>
        <w:rPr>
          <w:rFonts w:ascii="Times New Roman" w:eastAsia="Times New Roman" w:hAnsi="Times New Roman" w:cs="Times New Roman"/>
          <w:sz w:val="24"/>
          <w:szCs w:val="24"/>
        </w:rPr>
      </w:pPr>
      <w:r w:rsidRPr="008A64AC">
        <w:rPr>
          <w:rFonts w:ascii="Times New Roman" w:hAnsi="Times New Roman" w:cs="Times New Roman"/>
          <w:sz w:val="24"/>
          <w:szCs w:val="24"/>
        </w:rPr>
        <w:tab/>
        <w:t xml:space="preserve">9.3.1.4. Решение Заказчика об одностороннем отказе от исполнения контракта вступает в </w:t>
      </w:r>
      <w:proofErr w:type="gramStart"/>
      <w:r w:rsidRPr="008A64AC">
        <w:rPr>
          <w:rFonts w:ascii="Times New Roman" w:hAnsi="Times New Roman" w:cs="Times New Roman"/>
          <w:sz w:val="24"/>
          <w:szCs w:val="24"/>
        </w:rPr>
        <w:t>силу</w:t>
      </w:r>
      <w:proofErr w:type="gramEnd"/>
      <w:r w:rsidRPr="008A64AC">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A64AC" w:rsidRPr="008A64AC" w:rsidRDefault="008A64AC" w:rsidP="003C0655">
      <w:pPr>
        <w:numPr>
          <w:ilvl w:val="12"/>
          <w:numId w:val="0"/>
        </w:numPr>
        <w:spacing w:after="0"/>
        <w:jc w:val="both"/>
        <w:rPr>
          <w:rFonts w:ascii="Times New Roman" w:hAnsi="Times New Roman" w:cs="Times New Roman"/>
          <w:sz w:val="24"/>
          <w:szCs w:val="24"/>
        </w:rPr>
      </w:pPr>
      <w:r w:rsidRPr="008A64AC">
        <w:rPr>
          <w:rFonts w:ascii="Times New Roman" w:hAnsi="Times New Roman" w:cs="Times New Roman"/>
          <w:sz w:val="24"/>
          <w:szCs w:val="24"/>
        </w:rPr>
        <w:tab/>
        <w:t xml:space="preserve">9.3.1.5. </w:t>
      </w:r>
      <w:proofErr w:type="gramStart"/>
      <w:r w:rsidRPr="008A64A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соответствующем законом порядке.</w:t>
      </w:r>
      <w:proofErr w:type="gramEnd"/>
      <w:r w:rsidRPr="008A64AC">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A64AC" w:rsidRPr="008A64AC" w:rsidRDefault="008A64AC" w:rsidP="003C0655">
      <w:pPr>
        <w:spacing w:after="0"/>
        <w:ind w:firstLine="709"/>
        <w:jc w:val="both"/>
        <w:rPr>
          <w:rFonts w:ascii="Times New Roman" w:hAnsi="Times New Roman" w:cs="Times New Roman"/>
          <w:sz w:val="24"/>
          <w:szCs w:val="24"/>
        </w:rPr>
      </w:pPr>
      <w:r w:rsidRPr="008A64AC">
        <w:rPr>
          <w:rFonts w:ascii="Times New Roman" w:hAnsi="Times New Roman" w:cs="Times New Roman"/>
          <w:sz w:val="24"/>
          <w:szCs w:val="24"/>
        </w:rPr>
        <w:tab/>
        <w:t>9.3.1.6.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A64AC" w:rsidRPr="008A64AC" w:rsidRDefault="008A64AC" w:rsidP="003C0655">
      <w:pPr>
        <w:spacing w:after="0"/>
        <w:ind w:firstLine="709"/>
        <w:jc w:val="both"/>
        <w:rPr>
          <w:rFonts w:ascii="Times New Roman" w:hAnsi="Times New Roman" w:cs="Times New Roman"/>
          <w:sz w:val="24"/>
          <w:szCs w:val="24"/>
        </w:rPr>
      </w:pPr>
      <w:r w:rsidRPr="008A64AC">
        <w:rPr>
          <w:rFonts w:ascii="Times New Roman" w:hAnsi="Times New Roman" w:cs="Times New Roman"/>
          <w:sz w:val="24"/>
          <w:szCs w:val="24"/>
        </w:rPr>
        <w:tab/>
        <w:t xml:space="preserve">9.3.2. Исполнитель вправе принять решение об одностороннем отказе от исполнения контракта в соответствии с гражданским законодательством лишь при условии полного возмещения Заказчику убытков. </w:t>
      </w:r>
    </w:p>
    <w:p w:rsidR="008A64AC" w:rsidRPr="008A64AC" w:rsidRDefault="008A64AC" w:rsidP="003C0655">
      <w:pPr>
        <w:numPr>
          <w:ilvl w:val="12"/>
          <w:numId w:val="0"/>
        </w:numPr>
        <w:spacing w:after="0"/>
        <w:ind w:firstLine="709"/>
        <w:jc w:val="both"/>
        <w:rPr>
          <w:rFonts w:ascii="Times New Roman" w:hAnsi="Times New Roman" w:cs="Times New Roman"/>
          <w:sz w:val="24"/>
          <w:szCs w:val="24"/>
        </w:rPr>
      </w:pPr>
      <w:r w:rsidRPr="008A64AC">
        <w:rPr>
          <w:rFonts w:ascii="Times New Roman" w:hAnsi="Times New Roman" w:cs="Times New Roman"/>
          <w:sz w:val="24"/>
          <w:szCs w:val="24"/>
        </w:rPr>
        <w:t xml:space="preserve">9.3.2.1. </w:t>
      </w:r>
      <w:proofErr w:type="gramStart"/>
      <w:r w:rsidRPr="008A64AC">
        <w:rPr>
          <w:rFonts w:ascii="Times New Roman" w:hAnsi="Times New Roman" w:cs="Times New Roman"/>
          <w:sz w:val="24"/>
          <w:szCs w:val="24"/>
        </w:rPr>
        <w:t>Решение Исполнителя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w:t>
      </w:r>
      <w:proofErr w:type="gramEnd"/>
      <w:r w:rsidRPr="008A64AC">
        <w:rPr>
          <w:rFonts w:ascii="Times New Roman" w:hAnsi="Times New Roman" w:cs="Times New Roman"/>
          <w:sz w:val="24"/>
          <w:szCs w:val="24"/>
        </w:rPr>
        <w:t xml:space="preserve"> получение Исполнителем подтверждения о его вручении Заказчику. Выполнение </w:t>
      </w:r>
      <w:r w:rsidRPr="008A64AC">
        <w:rPr>
          <w:rFonts w:ascii="Times New Roman" w:hAnsi="Times New Roman" w:cs="Times New Roman"/>
          <w:sz w:val="24"/>
          <w:szCs w:val="24"/>
        </w:rPr>
        <w:lastRenderedPageBreak/>
        <w:t>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8A64AC" w:rsidRPr="008A64AC" w:rsidRDefault="008A64AC" w:rsidP="003C0655">
      <w:pPr>
        <w:numPr>
          <w:ilvl w:val="12"/>
          <w:numId w:val="0"/>
        </w:numPr>
        <w:spacing w:after="0"/>
        <w:jc w:val="both"/>
        <w:rPr>
          <w:rFonts w:ascii="Times New Roman" w:hAnsi="Times New Roman" w:cs="Times New Roman"/>
          <w:sz w:val="24"/>
          <w:szCs w:val="24"/>
        </w:rPr>
      </w:pPr>
      <w:r w:rsidRPr="008A64AC">
        <w:rPr>
          <w:rFonts w:ascii="Times New Roman" w:hAnsi="Times New Roman" w:cs="Times New Roman"/>
          <w:sz w:val="24"/>
          <w:szCs w:val="24"/>
        </w:rPr>
        <w:tab/>
        <w:t xml:space="preserve">9.3.2.2. Решение Исполнителя об одностороннем отказе от исполнения контракта вступает в </w:t>
      </w:r>
      <w:proofErr w:type="gramStart"/>
      <w:r w:rsidRPr="008A64AC">
        <w:rPr>
          <w:rFonts w:ascii="Times New Roman" w:hAnsi="Times New Roman" w:cs="Times New Roman"/>
          <w:sz w:val="24"/>
          <w:szCs w:val="24"/>
        </w:rPr>
        <w:t>силу</w:t>
      </w:r>
      <w:proofErr w:type="gramEnd"/>
      <w:r w:rsidRPr="008A64AC">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8A64AC" w:rsidRPr="008A64AC" w:rsidRDefault="008A64AC" w:rsidP="003C0655">
      <w:pPr>
        <w:numPr>
          <w:ilvl w:val="12"/>
          <w:numId w:val="0"/>
        </w:numPr>
        <w:spacing w:after="0"/>
        <w:jc w:val="both"/>
        <w:rPr>
          <w:rFonts w:ascii="Times New Roman" w:hAnsi="Times New Roman" w:cs="Times New Roman"/>
          <w:sz w:val="24"/>
          <w:szCs w:val="24"/>
        </w:rPr>
      </w:pPr>
      <w:r w:rsidRPr="008A64AC">
        <w:rPr>
          <w:rFonts w:ascii="Times New Roman" w:hAnsi="Times New Roman" w:cs="Times New Roman"/>
          <w:sz w:val="24"/>
          <w:szCs w:val="24"/>
        </w:rPr>
        <w:tab/>
        <w:t xml:space="preserve">9.3.2.3.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A64AC">
        <w:rPr>
          <w:rFonts w:ascii="Times New Roman" w:hAnsi="Times New Roman" w:cs="Times New Roman"/>
          <w:sz w:val="24"/>
          <w:szCs w:val="24"/>
        </w:rPr>
        <w:t>решении</w:t>
      </w:r>
      <w:proofErr w:type="gramEnd"/>
      <w:r w:rsidRPr="008A64AC">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A64AC" w:rsidRPr="008A64AC" w:rsidRDefault="008A64AC" w:rsidP="003C0655">
      <w:pPr>
        <w:numPr>
          <w:ilvl w:val="12"/>
          <w:numId w:val="0"/>
        </w:numPr>
        <w:spacing w:after="0"/>
        <w:jc w:val="both"/>
        <w:rPr>
          <w:rFonts w:ascii="Times New Roman" w:hAnsi="Times New Roman" w:cs="Times New Roman"/>
          <w:sz w:val="24"/>
          <w:szCs w:val="24"/>
        </w:rPr>
      </w:pPr>
      <w:r w:rsidRPr="008A64AC">
        <w:rPr>
          <w:rFonts w:ascii="Times New Roman" w:hAnsi="Times New Roman" w:cs="Times New Roman"/>
          <w:sz w:val="24"/>
          <w:szCs w:val="24"/>
        </w:rPr>
        <w:tab/>
        <w:t>9.3.3.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A64AC" w:rsidRDefault="008A64AC" w:rsidP="003C0655">
      <w:pPr>
        <w:numPr>
          <w:ilvl w:val="12"/>
          <w:numId w:val="0"/>
        </w:numPr>
        <w:spacing w:after="0"/>
        <w:jc w:val="both"/>
        <w:rPr>
          <w:rFonts w:ascii="Times New Roman" w:hAnsi="Times New Roman" w:cs="Times New Roman"/>
          <w:sz w:val="24"/>
          <w:szCs w:val="24"/>
        </w:rPr>
      </w:pPr>
      <w:r w:rsidRPr="008A64AC">
        <w:rPr>
          <w:rFonts w:ascii="Times New Roman" w:hAnsi="Times New Roman" w:cs="Times New Roman"/>
          <w:sz w:val="24"/>
          <w:szCs w:val="24"/>
        </w:rPr>
        <w:tab/>
        <w:t>9.3.4. Информация о расторжении контракта размещается Заказчиком в единой информационной системе в течение одного рабочего дня, следующего за датой расторжения контракта.</w:t>
      </w:r>
    </w:p>
    <w:p w:rsidR="00662652" w:rsidRPr="008A64AC" w:rsidRDefault="00662652" w:rsidP="003C0655">
      <w:pPr>
        <w:numPr>
          <w:ilvl w:val="12"/>
          <w:numId w:val="0"/>
        </w:numPr>
        <w:spacing w:after="0"/>
        <w:jc w:val="both"/>
        <w:rPr>
          <w:rFonts w:ascii="Times New Roman" w:hAnsi="Times New Roman" w:cs="Times New Roman"/>
          <w:sz w:val="24"/>
          <w:szCs w:val="24"/>
        </w:rPr>
      </w:pPr>
    </w:p>
    <w:p w:rsidR="008A64AC" w:rsidRDefault="008A64AC" w:rsidP="008A64AC">
      <w:pPr>
        <w:numPr>
          <w:ilvl w:val="12"/>
          <w:numId w:val="0"/>
        </w:numPr>
        <w:spacing w:after="0"/>
        <w:jc w:val="center"/>
        <w:rPr>
          <w:rFonts w:ascii="Times New Roman" w:hAnsi="Times New Roman" w:cs="Times New Roman"/>
          <w:b/>
          <w:sz w:val="24"/>
          <w:szCs w:val="24"/>
        </w:rPr>
      </w:pPr>
      <w:proofErr w:type="gramStart"/>
      <w:r w:rsidRPr="008A64AC">
        <w:rPr>
          <w:rFonts w:ascii="Times New Roman" w:hAnsi="Times New Roman" w:cs="Times New Roman"/>
          <w:b/>
          <w:sz w:val="24"/>
          <w:szCs w:val="24"/>
          <w:lang w:val="en-US"/>
        </w:rPr>
        <w:t>X</w:t>
      </w:r>
      <w:r w:rsidRPr="008A64AC">
        <w:rPr>
          <w:rFonts w:ascii="Times New Roman" w:hAnsi="Times New Roman" w:cs="Times New Roman"/>
          <w:b/>
          <w:sz w:val="24"/>
          <w:szCs w:val="24"/>
        </w:rPr>
        <w:t>. Обеспечение исполнения контракта.</w:t>
      </w:r>
      <w:proofErr w:type="gramEnd"/>
    </w:p>
    <w:p w:rsidR="00662652" w:rsidRPr="008A64AC" w:rsidRDefault="00662652" w:rsidP="008A64AC">
      <w:pPr>
        <w:numPr>
          <w:ilvl w:val="12"/>
          <w:numId w:val="0"/>
        </w:numPr>
        <w:spacing w:after="0"/>
        <w:jc w:val="center"/>
        <w:rPr>
          <w:rFonts w:ascii="Times New Roman" w:hAnsi="Times New Roman" w:cs="Times New Roman"/>
          <w:b/>
          <w:sz w:val="24"/>
          <w:szCs w:val="24"/>
        </w:rPr>
      </w:pPr>
    </w:p>
    <w:p w:rsidR="008A64AC" w:rsidRPr="00154A29" w:rsidRDefault="008A64AC" w:rsidP="003C0655">
      <w:pPr>
        <w:spacing w:after="0"/>
        <w:jc w:val="both"/>
        <w:rPr>
          <w:rFonts w:ascii="Times New Roman" w:eastAsia="Calibri" w:hAnsi="Times New Roman" w:cs="Times New Roman"/>
          <w:sz w:val="24"/>
          <w:szCs w:val="24"/>
        </w:rPr>
      </w:pPr>
      <w:r w:rsidRPr="008A64AC">
        <w:rPr>
          <w:rFonts w:ascii="Times New Roman" w:eastAsia="Calibri" w:hAnsi="Times New Roman" w:cs="Times New Roman"/>
          <w:sz w:val="24"/>
          <w:szCs w:val="24"/>
        </w:rPr>
        <w:t xml:space="preserve">10.1. Исполнение контракта может обеспечиваться предоставлением банковской гарантии, выданной банком и соответствующей требованиям </w:t>
      </w:r>
      <w:hyperlink r:id="rId10" w:history="1">
        <w:r w:rsidRPr="008A64AC">
          <w:rPr>
            <w:rStyle w:val="a7"/>
            <w:rFonts w:ascii="Times New Roman" w:eastAsia="Calibri" w:hAnsi="Times New Roman" w:cs="Times New Roman"/>
            <w:sz w:val="24"/>
            <w:szCs w:val="24"/>
            <w:u w:val="none"/>
          </w:rPr>
          <w:t>статьи 45</w:t>
        </w:r>
      </w:hyperlink>
      <w:r w:rsidRPr="008A64AC">
        <w:rPr>
          <w:rFonts w:ascii="Times New Roman" w:eastAsia="Calibri" w:hAnsi="Times New Roman" w:cs="Times New Roman"/>
          <w:sz w:val="24"/>
          <w:szCs w:val="24"/>
        </w:rPr>
        <w:t xml:space="preserve"> Федерального закона 44-ФЗ, или внесением денежных средств на счет с учетом требований части 2 ст. 37 Федерального закона № 44-ФЗ, </w:t>
      </w:r>
      <w:r w:rsidRPr="008A64AC">
        <w:rPr>
          <w:rFonts w:ascii="Times New Roman" w:hAnsi="Times New Roman" w:cs="Times New Roman"/>
          <w:sz w:val="24"/>
          <w:szCs w:val="24"/>
        </w:rPr>
        <w:t xml:space="preserve">в размере </w:t>
      </w:r>
      <w:r w:rsidR="00074382" w:rsidRPr="00154A29">
        <w:rPr>
          <w:rFonts w:ascii="Times New Roman" w:hAnsi="Times New Roman" w:cs="Times New Roman"/>
          <w:sz w:val="24"/>
          <w:szCs w:val="24"/>
        </w:rPr>
        <w:t>5 </w:t>
      </w:r>
      <w:r w:rsidRPr="00154A29">
        <w:rPr>
          <w:rFonts w:ascii="Times New Roman" w:hAnsi="Times New Roman" w:cs="Times New Roman"/>
          <w:color w:val="FF0000"/>
          <w:sz w:val="24"/>
          <w:szCs w:val="24"/>
        </w:rPr>
        <w:t>(</w:t>
      </w:r>
      <w:r w:rsidR="00074382" w:rsidRPr="00154A29">
        <w:rPr>
          <w:rFonts w:ascii="Times New Roman" w:hAnsi="Times New Roman" w:cs="Times New Roman"/>
          <w:color w:val="FF0000"/>
          <w:sz w:val="24"/>
          <w:szCs w:val="24"/>
        </w:rPr>
        <w:t>Пять</w:t>
      </w:r>
      <w:proofErr w:type="gramStart"/>
      <w:r w:rsidR="00074382" w:rsidRPr="00154A29">
        <w:rPr>
          <w:rFonts w:ascii="Times New Roman" w:hAnsi="Times New Roman" w:cs="Times New Roman"/>
          <w:color w:val="FF0000"/>
          <w:sz w:val="24"/>
          <w:szCs w:val="24"/>
        </w:rPr>
        <w:t xml:space="preserve"> </w:t>
      </w:r>
      <w:r w:rsidR="00154A29" w:rsidRPr="00154A29">
        <w:rPr>
          <w:rFonts w:ascii="Times New Roman" w:hAnsi="Times New Roman" w:cs="Times New Roman"/>
          <w:color w:val="FF0000"/>
          <w:sz w:val="24"/>
          <w:szCs w:val="24"/>
        </w:rPr>
        <w:t>)</w:t>
      </w:r>
      <w:proofErr w:type="gramEnd"/>
      <w:r w:rsidRPr="00154A29">
        <w:rPr>
          <w:rFonts w:ascii="Times New Roman" w:hAnsi="Times New Roman" w:cs="Times New Roman"/>
          <w:color w:val="FF0000"/>
          <w:sz w:val="24"/>
          <w:szCs w:val="24"/>
        </w:rPr>
        <w:t xml:space="preserve"> процентов</w:t>
      </w:r>
      <w:r w:rsidRPr="00154A29">
        <w:rPr>
          <w:rFonts w:ascii="Times New Roman" w:hAnsi="Times New Roman" w:cs="Times New Roman"/>
          <w:sz w:val="24"/>
          <w:szCs w:val="24"/>
        </w:rPr>
        <w:t xml:space="preserve"> от начальной (максимальной) цены контракта, что составляет </w:t>
      </w:r>
      <w:r w:rsidR="007200E4" w:rsidRPr="000D30D1">
        <w:rPr>
          <w:rFonts w:ascii="Times New Roman" w:hAnsi="Times New Roman" w:cs="Times New Roman"/>
          <w:sz w:val="24"/>
          <w:szCs w:val="24"/>
        </w:rPr>
        <w:t>9 545,76</w:t>
      </w:r>
      <w:r w:rsidRPr="00154A29">
        <w:rPr>
          <w:rFonts w:ascii="Times New Roman" w:hAnsi="Times New Roman" w:cs="Times New Roman"/>
          <w:sz w:val="24"/>
          <w:szCs w:val="24"/>
        </w:rPr>
        <w:t xml:space="preserve"> </w:t>
      </w:r>
      <w:r w:rsidR="007200E4">
        <w:rPr>
          <w:rFonts w:ascii="Times New Roman" w:hAnsi="Times New Roman" w:cs="Times New Roman"/>
          <w:sz w:val="24"/>
          <w:szCs w:val="24"/>
        </w:rPr>
        <w:t>(Девять тысяч пятьсот сорок пять)</w:t>
      </w:r>
      <w:r w:rsidR="00154A29">
        <w:rPr>
          <w:rFonts w:ascii="Times New Roman" w:hAnsi="Times New Roman" w:cs="Times New Roman"/>
          <w:color w:val="FF0000"/>
          <w:sz w:val="24"/>
          <w:szCs w:val="24"/>
        </w:rPr>
        <w:t xml:space="preserve"> </w:t>
      </w:r>
      <w:r w:rsidRPr="00154A29">
        <w:rPr>
          <w:rFonts w:ascii="Times New Roman" w:hAnsi="Times New Roman" w:cs="Times New Roman"/>
          <w:sz w:val="24"/>
          <w:szCs w:val="24"/>
        </w:rPr>
        <w:t xml:space="preserve">рублей, </w:t>
      </w:r>
      <w:r w:rsidR="007200E4">
        <w:rPr>
          <w:rFonts w:ascii="Times New Roman" w:hAnsi="Times New Roman" w:cs="Times New Roman"/>
          <w:sz w:val="24"/>
          <w:szCs w:val="24"/>
        </w:rPr>
        <w:t>76</w:t>
      </w:r>
      <w:r w:rsidRPr="00154A29">
        <w:rPr>
          <w:rFonts w:ascii="Times New Roman" w:hAnsi="Times New Roman" w:cs="Times New Roman"/>
          <w:sz w:val="24"/>
          <w:szCs w:val="24"/>
        </w:rPr>
        <w:t xml:space="preserve"> коп. </w:t>
      </w:r>
    </w:p>
    <w:p w:rsidR="008A64AC" w:rsidRPr="008A64AC" w:rsidRDefault="008A64AC" w:rsidP="003C0655">
      <w:pPr>
        <w:spacing w:after="0"/>
        <w:ind w:firstLine="540"/>
        <w:jc w:val="both"/>
        <w:rPr>
          <w:rFonts w:ascii="Times New Roman" w:eastAsia="Times New Roman" w:hAnsi="Times New Roman" w:cs="Times New Roman"/>
          <w:sz w:val="24"/>
          <w:szCs w:val="24"/>
        </w:rPr>
      </w:pPr>
      <w:r w:rsidRPr="008A64AC">
        <w:rPr>
          <w:rFonts w:ascii="Times New Roman" w:hAnsi="Times New Roman" w:cs="Times New Roman"/>
          <w:sz w:val="24"/>
          <w:szCs w:val="24"/>
        </w:rPr>
        <w:t>Способ обеспечения исполнения контракта участником открытого конкурса, с которым заключается контракт, определяется самостоятельно.</w:t>
      </w:r>
    </w:p>
    <w:p w:rsidR="008A64AC" w:rsidRPr="008A64AC" w:rsidRDefault="008A64AC" w:rsidP="003C0655">
      <w:pPr>
        <w:autoSpaceDE w:val="0"/>
        <w:autoSpaceDN w:val="0"/>
        <w:adjustRightInd w:val="0"/>
        <w:spacing w:after="0"/>
        <w:ind w:firstLine="540"/>
        <w:jc w:val="both"/>
        <w:rPr>
          <w:rFonts w:ascii="Times New Roman" w:hAnsi="Times New Roman" w:cs="Times New Roman"/>
          <w:sz w:val="24"/>
          <w:szCs w:val="24"/>
        </w:rPr>
      </w:pPr>
      <w:r w:rsidRPr="008A64AC">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8A64AC" w:rsidRPr="008A64AC" w:rsidRDefault="008A64AC" w:rsidP="003C0655">
      <w:pPr>
        <w:spacing w:after="0"/>
        <w:jc w:val="both"/>
        <w:rPr>
          <w:rFonts w:ascii="Times New Roman" w:hAnsi="Times New Roman" w:cs="Times New Roman"/>
          <w:sz w:val="24"/>
          <w:szCs w:val="24"/>
        </w:rPr>
      </w:pPr>
      <w:r w:rsidRPr="008A64AC">
        <w:rPr>
          <w:rFonts w:ascii="Times New Roman" w:eastAsia="Calibri" w:hAnsi="Times New Roman" w:cs="Times New Roman"/>
          <w:sz w:val="24"/>
          <w:szCs w:val="24"/>
        </w:rPr>
        <w:t>Реквизиты для перечисления денежных средств:</w:t>
      </w:r>
    </w:p>
    <w:p w:rsidR="000D30D1" w:rsidRPr="000D30D1" w:rsidRDefault="008A64AC" w:rsidP="000D30D1">
      <w:pPr>
        <w:pStyle w:val="3"/>
        <w:numPr>
          <w:ilvl w:val="0"/>
          <w:numId w:val="3"/>
        </w:numPr>
        <w:tabs>
          <w:tab w:val="left" w:pos="0"/>
        </w:tabs>
        <w:spacing w:after="0" w:line="240" w:lineRule="auto"/>
        <w:ind w:left="0" w:right="-2" w:firstLine="426"/>
        <w:jc w:val="both"/>
        <w:rPr>
          <w:rFonts w:ascii="Times New Roman" w:hAnsi="Times New Roman" w:cs="Times New Roman"/>
          <w:sz w:val="23"/>
          <w:szCs w:val="23"/>
        </w:rPr>
      </w:pPr>
      <w:r w:rsidRPr="000D30D1">
        <w:rPr>
          <w:rFonts w:ascii="Times New Roman" w:hAnsi="Times New Roman" w:cs="Times New Roman"/>
          <w:sz w:val="24"/>
          <w:szCs w:val="24"/>
        </w:rPr>
        <w:t xml:space="preserve">Получатель: </w:t>
      </w:r>
      <w:r w:rsidR="000D30D1" w:rsidRPr="000D30D1">
        <w:rPr>
          <w:rFonts w:ascii="Times New Roman" w:hAnsi="Times New Roman" w:cs="Times New Roman"/>
          <w:sz w:val="23"/>
          <w:szCs w:val="23"/>
        </w:rPr>
        <w:t xml:space="preserve">Департамент финансов администрации </w:t>
      </w:r>
      <w:proofErr w:type="gramStart"/>
      <w:r w:rsidR="000D30D1" w:rsidRPr="000D30D1">
        <w:rPr>
          <w:rFonts w:ascii="Times New Roman" w:hAnsi="Times New Roman" w:cs="Times New Roman"/>
          <w:sz w:val="23"/>
          <w:szCs w:val="23"/>
        </w:rPr>
        <w:t>г</w:t>
      </w:r>
      <w:proofErr w:type="gramEnd"/>
      <w:r w:rsidR="000D30D1" w:rsidRPr="000D30D1">
        <w:rPr>
          <w:rFonts w:ascii="Times New Roman" w:hAnsi="Times New Roman" w:cs="Times New Roman"/>
          <w:sz w:val="23"/>
          <w:szCs w:val="23"/>
        </w:rPr>
        <w:t xml:space="preserve">. Красноярска (муниципальное бюджетное образовательное учреждение "Средняя общеобразовательная школа № 51", л/с 76193АК0981) ИНН 2466036447, КПП 246601001, ГРКЦ ГУ Банк России по Красноярскому краю г. Красноярска, БИК 040407001, счет № 40701810000003000432, ОГРН 1022402059074, (в назначение платежа указать отраслевой код 91250000000000000140); </w:t>
      </w:r>
    </w:p>
    <w:p w:rsidR="008A64AC" w:rsidRPr="000D30D1" w:rsidRDefault="008A64AC" w:rsidP="003C0655">
      <w:pPr>
        <w:pStyle w:val="3"/>
        <w:numPr>
          <w:ilvl w:val="0"/>
          <w:numId w:val="3"/>
        </w:numPr>
        <w:tabs>
          <w:tab w:val="left" w:pos="0"/>
        </w:tabs>
        <w:spacing w:after="0" w:line="240" w:lineRule="auto"/>
        <w:ind w:left="0" w:right="-2" w:firstLine="426"/>
        <w:jc w:val="both"/>
        <w:rPr>
          <w:rFonts w:ascii="Times New Roman" w:hAnsi="Times New Roman" w:cs="Times New Roman"/>
          <w:sz w:val="24"/>
          <w:szCs w:val="24"/>
        </w:rPr>
      </w:pPr>
      <w:r w:rsidRPr="000D30D1">
        <w:rPr>
          <w:rFonts w:ascii="Times New Roman" w:hAnsi="Times New Roman" w:cs="Times New Roman"/>
          <w:sz w:val="24"/>
          <w:szCs w:val="24"/>
        </w:rPr>
        <w:t xml:space="preserve">Срок возврата Заказчиком Исполнителю </w:t>
      </w:r>
      <w:proofErr w:type="gramStart"/>
      <w:r w:rsidRPr="000D30D1">
        <w:rPr>
          <w:rFonts w:ascii="Times New Roman" w:hAnsi="Times New Roman" w:cs="Times New Roman"/>
          <w:sz w:val="24"/>
          <w:szCs w:val="24"/>
        </w:rPr>
        <w:t>денежных средств, внесенных в качестве обеспечения исполнения контракта составляет</w:t>
      </w:r>
      <w:proofErr w:type="gramEnd"/>
      <w:r w:rsidRPr="000D30D1">
        <w:rPr>
          <w:rFonts w:ascii="Times New Roman" w:hAnsi="Times New Roman" w:cs="Times New Roman"/>
          <w:sz w:val="24"/>
          <w:szCs w:val="24"/>
        </w:rPr>
        <w:t xml:space="preserve"> – 10 календарных дней с момента исполнения контракта.</w:t>
      </w:r>
    </w:p>
    <w:p w:rsidR="008A64AC" w:rsidRDefault="008A64AC" w:rsidP="003C0655">
      <w:pPr>
        <w:autoSpaceDE w:val="0"/>
        <w:autoSpaceDN w:val="0"/>
        <w:adjustRightInd w:val="0"/>
        <w:spacing w:after="0"/>
        <w:ind w:firstLine="708"/>
        <w:jc w:val="both"/>
        <w:rPr>
          <w:rFonts w:ascii="Times New Roman" w:hAnsi="Times New Roman" w:cs="Times New Roman"/>
          <w:sz w:val="24"/>
          <w:szCs w:val="24"/>
        </w:rPr>
      </w:pPr>
      <w:r w:rsidRPr="008A64AC">
        <w:rPr>
          <w:rFonts w:ascii="Times New Roman" w:hAnsi="Times New Roman" w:cs="Times New Roman"/>
          <w:sz w:val="24"/>
          <w:szCs w:val="24"/>
        </w:rPr>
        <w:t>10.2.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62652" w:rsidRPr="008A64AC" w:rsidRDefault="00662652" w:rsidP="003C0655">
      <w:pPr>
        <w:autoSpaceDE w:val="0"/>
        <w:autoSpaceDN w:val="0"/>
        <w:adjustRightInd w:val="0"/>
        <w:spacing w:after="0"/>
        <w:ind w:firstLine="708"/>
        <w:jc w:val="both"/>
        <w:rPr>
          <w:rFonts w:ascii="Times New Roman" w:hAnsi="Times New Roman" w:cs="Times New Roman"/>
          <w:sz w:val="24"/>
          <w:szCs w:val="24"/>
        </w:rPr>
      </w:pPr>
    </w:p>
    <w:p w:rsidR="008A64AC" w:rsidRPr="008A64AC" w:rsidRDefault="008A64AC" w:rsidP="008A64AC">
      <w:pPr>
        <w:numPr>
          <w:ilvl w:val="12"/>
          <w:numId w:val="0"/>
        </w:numPr>
        <w:spacing w:after="0"/>
        <w:jc w:val="center"/>
        <w:rPr>
          <w:rFonts w:ascii="Times New Roman" w:hAnsi="Times New Roman" w:cs="Times New Roman"/>
          <w:b/>
          <w:sz w:val="24"/>
          <w:szCs w:val="24"/>
        </w:rPr>
      </w:pPr>
      <w:r w:rsidRPr="008A64AC">
        <w:rPr>
          <w:rFonts w:ascii="Times New Roman" w:hAnsi="Times New Roman" w:cs="Times New Roman"/>
          <w:b/>
          <w:sz w:val="24"/>
          <w:szCs w:val="24"/>
          <w:lang w:val="en-US"/>
        </w:rPr>
        <w:t>XI</w:t>
      </w:r>
      <w:r w:rsidRPr="008A64AC">
        <w:rPr>
          <w:rFonts w:ascii="Times New Roman" w:hAnsi="Times New Roman" w:cs="Times New Roman"/>
          <w:b/>
          <w:sz w:val="24"/>
          <w:szCs w:val="24"/>
        </w:rPr>
        <w:t xml:space="preserve">. Срок действия контракта </w:t>
      </w:r>
    </w:p>
    <w:p w:rsidR="008A64AC" w:rsidRDefault="008A64AC" w:rsidP="008A64AC">
      <w:pPr>
        <w:numPr>
          <w:ilvl w:val="12"/>
          <w:numId w:val="0"/>
        </w:numPr>
        <w:spacing w:after="0"/>
        <w:ind w:firstLine="567"/>
        <w:rPr>
          <w:rFonts w:ascii="Times New Roman" w:hAnsi="Times New Roman" w:cs="Times New Roman"/>
          <w:sz w:val="24"/>
          <w:szCs w:val="24"/>
        </w:rPr>
      </w:pPr>
      <w:r w:rsidRPr="008A64AC">
        <w:rPr>
          <w:rFonts w:ascii="Times New Roman" w:hAnsi="Times New Roman" w:cs="Times New Roman"/>
          <w:sz w:val="24"/>
          <w:szCs w:val="24"/>
        </w:rPr>
        <w:t>11.1. Контра</w:t>
      </w:r>
      <w:proofErr w:type="gramStart"/>
      <w:r w:rsidRPr="008A64AC">
        <w:rPr>
          <w:rFonts w:ascii="Times New Roman" w:hAnsi="Times New Roman" w:cs="Times New Roman"/>
          <w:sz w:val="24"/>
          <w:szCs w:val="24"/>
        </w:rPr>
        <w:t>кт вст</w:t>
      </w:r>
      <w:proofErr w:type="gramEnd"/>
      <w:r w:rsidRPr="008A64AC">
        <w:rPr>
          <w:rFonts w:ascii="Times New Roman" w:hAnsi="Times New Roman" w:cs="Times New Roman"/>
          <w:sz w:val="24"/>
          <w:szCs w:val="24"/>
        </w:rPr>
        <w:t>упает в силу с момента заключения и действует до полного исполнения сторонами своих обязательств, но не позднее «31» декабря 2014 года.</w:t>
      </w:r>
    </w:p>
    <w:p w:rsidR="00662652" w:rsidRPr="008A64AC" w:rsidRDefault="00662652" w:rsidP="008A64AC">
      <w:pPr>
        <w:numPr>
          <w:ilvl w:val="12"/>
          <w:numId w:val="0"/>
        </w:numPr>
        <w:spacing w:after="0"/>
        <w:ind w:firstLine="567"/>
        <w:rPr>
          <w:rFonts w:ascii="Times New Roman" w:hAnsi="Times New Roman" w:cs="Times New Roman"/>
          <w:color w:val="FF0000"/>
          <w:sz w:val="24"/>
          <w:szCs w:val="24"/>
        </w:rPr>
      </w:pPr>
    </w:p>
    <w:p w:rsidR="008A64AC" w:rsidRPr="008A64AC" w:rsidRDefault="008A64AC" w:rsidP="008A64AC">
      <w:pPr>
        <w:numPr>
          <w:ilvl w:val="12"/>
          <w:numId w:val="0"/>
        </w:numPr>
        <w:spacing w:after="0"/>
        <w:jc w:val="center"/>
        <w:rPr>
          <w:rFonts w:ascii="Times New Roman" w:hAnsi="Times New Roman" w:cs="Times New Roman"/>
          <w:b/>
          <w:sz w:val="24"/>
          <w:szCs w:val="24"/>
        </w:rPr>
      </w:pPr>
      <w:r w:rsidRPr="008A64AC">
        <w:rPr>
          <w:rFonts w:ascii="Times New Roman" w:hAnsi="Times New Roman" w:cs="Times New Roman"/>
          <w:b/>
          <w:sz w:val="24"/>
          <w:szCs w:val="24"/>
          <w:lang w:val="en-US"/>
        </w:rPr>
        <w:t>XII</w:t>
      </w:r>
      <w:r w:rsidRPr="008A64AC">
        <w:rPr>
          <w:rFonts w:ascii="Times New Roman" w:hAnsi="Times New Roman" w:cs="Times New Roman"/>
          <w:b/>
          <w:sz w:val="24"/>
          <w:szCs w:val="24"/>
        </w:rPr>
        <w:t xml:space="preserve">. Особые условия.  </w:t>
      </w:r>
    </w:p>
    <w:p w:rsidR="008A64AC" w:rsidRPr="008A64AC" w:rsidRDefault="008A64AC" w:rsidP="003C0655">
      <w:pPr>
        <w:shd w:val="clear" w:color="auto" w:fill="FFFFFF"/>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lastRenderedPageBreak/>
        <w:t>12.1.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8A64AC" w:rsidRPr="008A64AC" w:rsidRDefault="008A64AC" w:rsidP="003C0655">
      <w:pPr>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12.2. В случае изменения правового статуса одной из Сторон она в течение трех рабочих дней обязана информировать другую Сторону об организации - правопреемнике.</w:t>
      </w:r>
    </w:p>
    <w:p w:rsidR="008A64AC" w:rsidRPr="008A64AC" w:rsidRDefault="008A64AC" w:rsidP="003C0655">
      <w:pPr>
        <w:shd w:val="clear" w:color="auto" w:fill="FFFFFF"/>
        <w:spacing w:after="0"/>
        <w:ind w:firstLine="567"/>
        <w:jc w:val="both"/>
        <w:rPr>
          <w:rFonts w:ascii="Times New Roman" w:hAnsi="Times New Roman" w:cs="Times New Roman"/>
          <w:sz w:val="24"/>
          <w:szCs w:val="24"/>
        </w:rPr>
      </w:pPr>
      <w:r w:rsidRPr="008A64AC">
        <w:rPr>
          <w:rFonts w:ascii="Times New Roman" w:hAnsi="Times New Roman" w:cs="Times New Roman"/>
          <w:sz w:val="24"/>
          <w:szCs w:val="24"/>
        </w:rPr>
        <w:t>12.3. При исполнении муниципального контракта не допускается перемена Исполнителя, 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8A64AC" w:rsidRPr="008A64AC" w:rsidRDefault="008A64AC" w:rsidP="008A64AC">
      <w:pPr>
        <w:shd w:val="clear" w:color="auto" w:fill="FFFFFF"/>
        <w:spacing w:after="0"/>
        <w:jc w:val="center"/>
        <w:rPr>
          <w:rFonts w:ascii="Times New Roman" w:hAnsi="Times New Roman" w:cs="Times New Roman"/>
          <w:b/>
          <w:sz w:val="24"/>
          <w:szCs w:val="24"/>
        </w:rPr>
      </w:pPr>
      <w:r w:rsidRPr="008A64AC">
        <w:rPr>
          <w:rFonts w:ascii="Times New Roman" w:hAnsi="Times New Roman" w:cs="Times New Roman"/>
          <w:b/>
          <w:sz w:val="24"/>
          <w:szCs w:val="24"/>
          <w:lang w:val="en-US"/>
        </w:rPr>
        <w:t>XV</w:t>
      </w:r>
      <w:r w:rsidRPr="008A64AC">
        <w:rPr>
          <w:rFonts w:ascii="Times New Roman" w:hAnsi="Times New Roman" w:cs="Times New Roman"/>
          <w:b/>
          <w:sz w:val="24"/>
          <w:szCs w:val="24"/>
        </w:rPr>
        <w:t>. Юридические адреса и банковские реквизиты Сторон:</w:t>
      </w:r>
    </w:p>
    <w:tbl>
      <w:tblPr>
        <w:tblW w:w="9464" w:type="dxa"/>
        <w:tblLayout w:type="fixed"/>
        <w:tblLook w:val="04A0"/>
      </w:tblPr>
      <w:tblGrid>
        <w:gridCol w:w="4786"/>
        <w:gridCol w:w="4678"/>
      </w:tblGrid>
      <w:tr w:rsidR="001A6885" w:rsidRPr="004062A6" w:rsidTr="00E70772">
        <w:tc>
          <w:tcPr>
            <w:tcW w:w="4786" w:type="dxa"/>
          </w:tcPr>
          <w:p w:rsidR="001A6885" w:rsidRPr="004062A6" w:rsidRDefault="001A6885" w:rsidP="00E70772">
            <w:pPr>
              <w:snapToGrid w:val="0"/>
              <w:rPr>
                <w:rFonts w:ascii="Times New Roman" w:hAnsi="Times New Roman" w:cs="Times New Roman"/>
                <w:b/>
                <w:sz w:val="24"/>
                <w:szCs w:val="24"/>
              </w:rPr>
            </w:pPr>
            <w:r w:rsidRPr="004062A6">
              <w:rPr>
                <w:rFonts w:ascii="Times New Roman" w:hAnsi="Times New Roman" w:cs="Times New Roman"/>
                <w:b/>
                <w:sz w:val="24"/>
                <w:szCs w:val="24"/>
              </w:rPr>
              <w:t>«Заказчик»</w:t>
            </w:r>
          </w:p>
        </w:tc>
        <w:tc>
          <w:tcPr>
            <w:tcW w:w="4678" w:type="dxa"/>
          </w:tcPr>
          <w:p w:rsidR="001A6885" w:rsidRPr="004062A6" w:rsidRDefault="001A6885" w:rsidP="00E70772">
            <w:pPr>
              <w:snapToGrid w:val="0"/>
              <w:rPr>
                <w:rFonts w:ascii="Times New Roman" w:hAnsi="Times New Roman" w:cs="Times New Roman"/>
                <w:b/>
                <w:sz w:val="24"/>
                <w:szCs w:val="24"/>
              </w:rPr>
            </w:pPr>
            <w:r w:rsidRPr="004062A6">
              <w:rPr>
                <w:rFonts w:ascii="Times New Roman" w:hAnsi="Times New Roman" w:cs="Times New Roman"/>
                <w:b/>
                <w:sz w:val="24"/>
                <w:szCs w:val="24"/>
              </w:rPr>
              <w:t>«Исполнитель»</w:t>
            </w:r>
          </w:p>
        </w:tc>
      </w:tr>
      <w:tr w:rsidR="001A6885" w:rsidRPr="00EE1D45" w:rsidTr="00E70772">
        <w:trPr>
          <w:trHeight w:val="3128"/>
        </w:trPr>
        <w:tc>
          <w:tcPr>
            <w:tcW w:w="4786" w:type="dxa"/>
          </w:tcPr>
          <w:p w:rsidR="000D30D1" w:rsidRPr="00AB4D61" w:rsidRDefault="000D30D1" w:rsidP="000D30D1">
            <w:pPr>
              <w:widowControl w:val="0"/>
              <w:tabs>
                <w:tab w:val="left" w:pos="5500"/>
                <w:tab w:val="left" w:pos="61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w:t>
            </w:r>
            <w:r w:rsidRPr="00AB4D61">
              <w:rPr>
                <w:rFonts w:ascii="Times New Roman" w:hAnsi="Times New Roman" w:cs="Times New Roman"/>
                <w:sz w:val="24"/>
                <w:szCs w:val="24"/>
              </w:rPr>
              <w:t xml:space="preserve">униципальное  бюджетное образовательное  учреждение «Средняя общеобразовательная школа №  </w:t>
            </w:r>
            <w:r>
              <w:rPr>
                <w:rFonts w:ascii="Times New Roman" w:hAnsi="Times New Roman" w:cs="Times New Roman"/>
                <w:sz w:val="24"/>
                <w:szCs w:val="24"/>
              </w:rPr>
              <w:t>51</w:t>
            </w:r>
            <w:r w:rsidRPr="00AB4D61">
              <w:rPr>
                <w:rFonts w:ascii="Times New Roman" w:hAnsi="Times New Roman" w:cs="Times New Roman"/>
                <w:sz w:val="24"/>
                <w:szCs w:val="24"/>
              </w:rPr>
              <w:t>»</w:t>
            </w:r>
          </w:p>
          <w:p w:rsidR="000D30D1" w:rsidRPr="00AB4D61" w:rsidRDefault="000D30D1" w:rsidP="000D30D1">
            <w:pPr>
              <w:widowControl w:val="0"/>
              <w:tabs>
                <w:tab w:val="left" w:pos="5500"/>
                <w:tab w:val="left" w:pos="6160"/>
              </w:tabs>
              <w:autoSpaceDE w:val="0"/>
              <w:autoSpaceDN w:val="0"/>
              <w:adjustRightInd w:val="0"/>
              <w:spacing w:after="0"/>
              <w:rPr>
                <w:rFonts w:ascii="Times New Roman" w:hAnsi="Times New Roman" w:cs="Times New Roman"/>
                <w:sz w:val="24"/>
                <w:szCs w:val="24"/>
              </w:rPr>
            </w:pPr>
          </w:p>
          <w:p w:rsidR="000D30D1" w:rsidRPr="00AB4D61" w:rsidRDefault="000D30D1" w:rsidP="000D30D1">
            <w:pPr>
              <w:widowControl w:val="0"/>
              <w:tabs>
                <w:tab w:val="left" w:pos="5500"/>
                <w:tab w:val="left" w:pos="6160"/>
              </w:tabs>
              <w:autoSpaceDE w:val="0"/>
              <w:autoSpaceDN w:val="0"/>
              <w:adjustRightInd w:val="0"/>
              <w:spacing w:after="0"/>
              <w:rPr>
                <w:rFonts w:ascii="Times New Roman" w:hAnsi="Times New Roman" w:cs="Times New Roman"/>
                <w:sz w:val="24"/>
                <w:szCs w:val="24"/>
              </w:rPr>
            </w:pPr>
            <w:r w:rsidRPr="00AB4D61">
              <w:rPr>
                <w:rFonts w:ascii="Times New Roman" w:hAnsi="Times New Roman" w:cs="Times New Roman"/>
                <w:sz w:val="24"/>
                <w:szCs w:val="24"/>
              </w:rPr>
              <w:t>6600</w:t>
            </w:r>
            <w:r>
              <w:rPr>
                <w:rFonts w:ascii="Times New Roman" w:hAnsi="Times New Roman" w:cs="Times New Roman"/>
                <w:sz w:val="24"/>
                <w:szCs w:val="24"/>
              </w:rPr>
              <w:t>58</w:t>
            </w:r>
            <w:r w:rsidRPr="00AB4D61">
              <w:rPr>
                <w:rFonts w:ascii="Times New Roman" w:hAnsi="Times New Roman" w:cs="Times New Roman"/>
                <w:sz w:val="24"/>
                <w:szCs w:val="24"/>
              </w:rPr>
              <w:t xml:space="preserve">, г. Красноярск, ул. </w:t>
            </w:r>
            <w:r>
              <w:rPr>
                <w:rFonts w:ascii="Times New Roman" w:hAnsi="Times New Roman" w:cs="Times New Roman"/>
                <w:sz w:val="24"/>
                <w:szCs w:val="24"/>
              </w:rPr>
              <w:t xml:space="preserve">4-я </w:t>
            </w:r>
            <w:proofErr w:type="gramStart"/>
            <w:r>
              <w:rPr>
                <w:rFonts w:ascii="Times New Roman" w:hAnsi="Times New Roman" w:cs="Times New Roman"/>
                <w:sz w:val="24"/>
                <w:szCs w:val="24"/>
              </w:rPr>
              <w:t>Продольная</w:t>
            </w:r>
            <w:proofErr w:type="gramEnd"/>
            <w:r>
              <w:rPr>
                <w:rFonts w:ascii="Times New Roman" w:hAnsi="Times New Roman" w:cs="Times New Roman"/>
                <w:sz w:val="24"/>
                <w:szCs w:val="24"/>
              </w:rPr>
              <w:t>, 19</w:t>
            </w:r>
          </w:p>
          <w:p w:rsidR="000D30D1" w:rsidRPr="00AB4D61" w:rsidRDefault="000D30D1" w:rsidP="000D30D1">
            <w:pPr>
              <w:widowControl w:val="0"/>
              <w:autoSpaceDE w:val="0"/>
              <w:autoSpaceDN w:val="0"/>
              <w:adjustRightInd w:val="0"/>
              <w:spacing w:after="0"/>
              <w:rPr>
                <w:rFonts w:ascii="Times New Roman" w:hAnsi="Times New Roman" w:cs="Times New Roman"/>
                <w:sz w:val="24"/>
                <w:szCs w:val="24"/>
              </w:rPr>
            </w:pPr>
            <w:r w:rsidRPr="00AB4D61">
              <w:rPr>
                <w:rFonts w:ascii="Times New Roman" w:hAnsi="Times New Roman" w:cs="Times New Roman"/>
                <w:sz w:val="24"/>
                <w:szCs w:val="24"/>
              </w:rPr>
              <w:t>ИНН 24660</w:t>
            </w:r>
            <w:r>
              <w:rPr>
                <w:rFonts w:ascii="Times New Roman" w:hAnsi="Times New Roman" w:cs="Times New Roman"/>
                <w:sz w:val="24"/>
                <w:szCs w:val="24"/>
              </w:rPr>
              <w:t>36447</w:t>
            </w:r>
            <w:r w:rsidRPr="00AB4D61">
              <w:rPr>
                <w:rFonts w:ascii="Times New Roman" w:hAnsi="Times New Roman" w:cs="Times New Roman"/>
                <w:sz w:val="24"/>
                <w:szCs w:val="24"/>
              </w:rPr>
              <w:t xml:space="preserve">  КПП 246601001</w:t>
            </w:r>
            <w:r w:rsidRPr="00AB4D61">
              <w:rPr>
                <w:rFonts w:ascii="Times New Roman" w:hAnsi="Times New Roman" w:cs="Times New Roman"/>
                <w:sz w:val="24"/>
                <w:szCs w:val="24"/>
              </w:rPr>
              <w:tab/>
            </w:r>
          </w:p>
          <w:p w:rsidR="000D30D1" w:rsidRPr="00AB4D61" w:rsidRDefault="000D30D1" w:rsidP="000D30D1">
            <w:pPr>
              <w:widowControl w:val="0"/>
              <w:tabs>
                <w:tab w:val="left" w:pos="5500"/>
              </w:tabs>
              <w:autoSpaceDE w:val="0"/>
              <w:autoSpaceDN w:val="0"/>
              <w:adjustRightInd w:val="0"/>
              <w:spacing w:after="0"/>
              <w:rPr>
                <w:rFonts w:ascii="Times New Roman" w:hAnsi="Times New Roman" w:cs="Times New Roman"/>
                <w:sz w:val="24"/>
                <w:szCs w:val="24"/>
              </w:rPr>
            </w:pPr>
            <w:proofErr w:type="gramStart"/>
            <w:r w:rsidRPr="00AB4D61">
              <w:rPr>
                <w:rFonts w:ascii="Times New Roman" w:hAnsi="Times New Roman" w:cs="Times New Roman"/>
                <w:sz w:val="24"/>
                <w:szCs w:val="24"/>
              </w:rPr>
              <w:t>Р</w:t>
            </w:r>
            <w:proofErr w:type="gramEnd"/>
            <w:r w:rsidRPr="00AB4D61">
              <w:rPr>
                <w:rFonts w:ascii="Times New Roman" w:hAnsi="Times New Roman" w:cs="Times New Roman"/>
                <w:sz w:val="24"/>
                <w:szCs w:val="24"/>
              </w:rPr>
              <w:t>/</w:t>
            </w:r>
            <w:proofErr w:type="spellStart"/>
            <w:r w:rsidRPr="00AB4D61">
              <w:rPr>
                <w:rFonts w:ascii="Times New Roman" w:hAnsi="Times New Roman" w:cs="Times New Roman"/>
                <w:sz w:val="24"/>
                <w:szCs w:val="24"/>
              </w:rPr>
              <w:t>сч</w:t>
            </w:r>
            <w:proofErr w:type="spellEnd"/>
            <w:r w:rsidRPr="00AB4D61">
              <w:rPr>
                <w:rFonts w:ascii="Times New Roman" w:hAnsi="Times New Roman" w:cs="Times New Roman"/>
                <w:sz w:val="24"/>
                <w:szCs w:val="24"/>
              </w:rPr>
              <w:t>. 40701810000003000432</w:t>
            </w:r>
          </w:p>
          <w:p w:rsidR="000D30D1" w:rsidRPr="00AB4D61" w:rsidRDefault="000D30D1" w:rsidP="000D30D1">
            <w:pPr>
              <w:widowControl w:val="0"/>
              <w:tabs>
                <w:tab w:val="left" w:pos="5500"/>
              </w:tabs>
              <w:autoSpaceDE w:val="0"/>
              <w:autoSpaceDN w:val="0"/>
              <w:adjustRightInd w:val="0"/>
              <w:spacing w:after="0"/>
              <w:rPr>
                <w:rFonts w:ascii="Times New Roman" w:hAnsi="Times New Roman" w:cs="Times New Roman"/>
                <w:sz w:val="24"/>
                <w:szCs w:val="24"/>
              </w:rPr>
            </w:pPr>
            <w:r w:rsidRPr="00AB4D61">
              <w:rPr>
                <w:rFonts w:ascii="Times New Roman" w:hAnsi="Times New Roman" w:cs="Times New Roman"/>
                <w:kern w:val="32"/>
                <w:sz w:val="24"/>
                <w:szCs w:val="24"/>
              </w:rPr>
              <w:t xml:space="preserve">в ГРКЦ ГУ Банка России по Красноярскому краю </w:t>
            </w:r>
            <w:r w:rsidRPr="00AB4D61">
              <w:rPr>
                <w:rFonts w:ascii="Times New Roman" w:hAnsi="Times New Roman" w:cs="Times New Roman"/>
                <w:sz w:val="24"/>
                <w:szCs w:val="24"/>
              </w:rPr>
              <w:t>г</w:t>
            </w:r>
            <w:proofErr w:type="gramStart"/>
            <w:r w:rsidRPr="00AB4D61">
              <w:rPr>
                <w:rFonts w:ascii="Times New Roman" w:hAnsi="Times New Roman" w:cs="Times New Roman"/>
                <w:sz w:val="24"/>
                <w:szCs w:val="24"/>
              </w:rPr>
              <w:t>.К</w:t>
            </w:r>
            <w:proofErr w:type="gramEnd"/>
            <w:r w:rsidRPr="00AB4D61">
              <w:rPr>
                <w:rFonts w:ascii="Times New Roman" w:hAnsi="Times New Roman" w:cs="Times New Roman"/>
                <w:sz w:val="24"/>
                <w:szCs w:val="24"/>
              </w:rPr>
              <w:t xml:space="preserve">расноярск </w:t>
            </w:r>
          </w:p>
          <w:p w:rsidR="000D30D1" w:rsidRPr="00AB4D61" w:rsidRDefault="000D30D1" w:rsidP="000D30D1">
            <w:pPr>
              <w:widowControl w:val="0"/>
              <w:tabs>
                <w:tab w:val="left" w:pos="5500"/>
              </w:tabs>
              <w:autoSpaceDE w:val="0"/>
              <w:autoSpaceDN w:val="0"/>
              <w:adjustRightInd w:val="0"/>
              <w:spacing w:after="0"/>
              <w:rPr>
                <w:rFonts w:ascii="Times New Roman" w:hAnsi="Times New Roman" w:cs="Times New Roman"/>
                <w:sz w:val="24"/>
                <w:szCs w:val="24"/>
              </w:rPr>
            </w:pPr>
            <w:r w:rsidRPr="00AB4D61">
              <w:rPr>
                <w:rFonts w:ascii="Times New Roman" w:hAnsi="Times New Roman" w:cs="Times New Roman"/>
                <w:sz w:val="24"/>
                <w:szCs w:val="24"/>
              </w:rPr>
              <w:t>БИК 040407001</w:t>
            </w:r>
          </w:p>
          <w:p w:rsidR="000D30D1" w:rsidRPr="00AB4D61" w:rsidRDefault="000D30D1" w:rsidP="000D30D1">
            <w:pPr>
              <w:rPr>
                <w:rFonts w:ascii="Times New Roman" w:hAnsi="Times New Roman" w:cs="Times New Roman"/>
                <w:sz w:val="24"/>
                <w:szCs w:val="24"/>
              </w:rPr>
            </w:pPr>
          </w:p>
          <w:p w:rsidR="000D30D1" w:rsidRPr="00AB4D61" w:rsidRDefault="000D30D1" w:rsidP="000D30D1">
            <w:pPr>
              <w:rPr>
                <w:rFonts w:ascii="Times New Roman" w:hAnsi="Times New Roman" w:cs="Times New Roman"/>
                <w:sz w:val="24"/>
                <w:szCs w:val="24"/>
              </w:rPr>
            </w:pPr>
            <w:r>
              <w:rPr>
                <w:rFonts w:ascii="Times New Roman" w:hAnsi="Times New Roman" w:cs="Times New Roman"/>
                <w:sz w:val="24"/>
                <w:szCs w:val="24"/>
              </w:rPr>
              <w:t>Директор</w:t>
            </w:r>
          </w:p>
          <w:p w:rsidR="000D30D1" w:rsidRPr="00AB4D61" w:rsidRDefault="000D30D1" w:rsidP="000D30D1">
            <w:pPr>
              <w:tabs>
                <w:tab w:val="left" w:pos="5560"/>
              </w:tabs>
              <w:rPr>
                <w:rFonts w:ascii="Times New Roman" w:hAnsi="Times New Roman" w:cs="Times New Roman"/>
                <w:bCs/>
                <w:sz w:val="24"/>
                <w:szCs w:val="24"/>
              </w:rPr>
            </w:pPr>
            <w:r w:rsidRPr="00AB4D61">
              <w:rPr>
                <w:rFonts w:ascii="Times New Roman" w:hAnsi="Times New Roman" w:cs="Times New Roman"/>
                <w:bCs/>
                <w:sz w:val="24"/>
                <w:szCs w:val="24"/>
              </w:rPr>
              <w:t xml:space="preserve">_______________  </w:t>
            </w:r>
            <w:r>
              <w:rPr>
                <w:rFonts w:ascii="Times New Roman" w:hAnsi="Times New Roman" w:cs="Times New Roman"/>
                <w:bCs/>
                <w:sz w:val="24"/>
                <w:szCs w:val="24"/>
              </w:rPr>
              <w:t>И.А.Колупаева</w:t>
            </w:r>
            <w:r w:rsidRPr="00AB4D61">
              <w:rPr>
                <w:rFonts w:ascii="Times New Roman" w:hAnsi="Times New Roman" w:cs="Times New Roman"/>
                <w:bCs/>
                <w:sz w:val="24"/>
                <w:szCs w:val="24"/>
              </w:rPr>
              <w:tab/>
              <w:t xml:space="preserve">______________ Л.В.Чумак </w:t>
            </w:r>
          </w:p>
          <w:p w:rsidR="001A6885" w:rsidRPr="00EE1D45" w:rsidRDefault="000D30D1" w:rsidP="000D30D1">
            <w:pPr>
              <w:shd w:val="clear" w:color="auto" w:fill="FFFFFF"/>
              <w:spacing w:after="0"/>
              <w:rPr>
                <w:rFonts w:ascii="Times New Roman" w:hAnsi="Times New Roman" w:cs="Times New Roman"/>
                <w:sz w:val="24"/>
                <w:szCs w:val="24"/>
              </w:rPr>
            </w:pPr>
            <w:r w:rsidRPr="00AB4D61">
              <w:rPr>
                <w:rFonts w:ascii="Times New Roman" w:hAnsi="Times New Roman" w:cs="Times New Roman"/>
                <w:sz w:val="24"/>
                <w:szCs w:val="24"/>
              </w:rPr>
              <w:t>МП</w:t>
            </w:r>
          </w:p>
        </w:tc>
        <w:tc>
          <w:tcPr>
            <w:tcW w:w="4678" w:type="dxa"/>
          </w:tcPr>
          <w:p w:rsidR="001A6885" w:rsidRPr="00EE1D45" w:rsidRDefault="001A6885" w:rsidP="00E70772">
            <w:pPr>
              <w:tabs>
                <w:tab w:val="left" w:pos="5560"/>
              </w:tabs>
              <w:spacing w:after="0"/>
              <w:rPr>
                <w:rFonts w:ascii="Times New Roman" w:hAnsi="Times New Roman" w:cs="Times New Roman"/>
                <w:sz w:val="24"/>
                <w:szCs w:val="24"/>
              </w:rPr>
            </w:pPr>
            <w:r w:rsidRPr="00EE1D45">
              <w:rPr>
                <w:rFonts w:ascii="Times New Roman" w:hAnsi="Times New Roman" w:cs="Times New Roman"/>
                <w:sz w:val="24"/>
                <w:szCs w:val="24"/>
              </w:rPr>
              <w:t>МП г. Красноярска «Школьный комбинат питания № 38»</w:t>
            </w:r>
          </w:p>
          <w:p w:rsidR="001A6885" w:rsidRPr="00EE1D45" w:rsidRDefault="001A6885" w:rsidP="00E70772">
            <w:pPr>
              <w:snapToGrid w:val="0"/>
              <w:spacing w:after="0"/>
              <w:ind w:left="142"/>
              <w:jc w:val="both"/>
              <w:rPr>
                <w:rFonts w:ascii="Times New Roman" w:eastAsia="Lucida Sans Unicode" w:hAnsi="Times New Roman" w:cs="Times New Roman"/>
                <w:bCs/>
                <w:kern w:val="2"/>
                <w:sz w:val="24"/>
                <w:szCs w:val="24"/>
              </w:rPr>
            </w:pPr>
            <w:r w:rsidRPr="00EE1D45">
              <w:rPr>
                <w:rFonts w:ascii="Times New Roman" w:hAnsi="Times New Roman" w:cs="Times New Roman"/>
                <w:bCs/>
                <w:sz w:val="24"/>
                <w:szCs w:val="24"/>
              </w:rPr>
              <w:t>Муниципальное предприятие  города Красноярска «Школьный комбинат питания №38», 660099, г. Красноярск, ул. Железнодорожников, 18 «А», тел. 8(391)22111371</w:t>
            </w:r>
          </w:p>
          <w:p w:rsidR="001A6885" w:rsidRPr="00EE1D45" w:rsidRDefault="001A6885" w:rsidP="00E70772">
            <w:pPr>
              <w:snapToGrid w:val="0"/>
              <w:spacing w:after="0"/>
              <w:ind w:left="142"/>
              <w:jc w:val="both"/>
              <w:rPr>
                <w:rFonts w:ascii="Times New Roman" w:hAnsi="Times New Roman" w:cs="Times New Roman"/>
                <w:bCs/>
                <w:sz w:val="24"/>
                <w:szCs w:val="24"/>
              </w:rPr>
            </w:pPr>
            <w:r w:rsidRPr="00EE1D45">
              <w:rPr>
                <w:rFonts w:ascii="Times New Roman" w:hAnsi="Times New Roman" w:cs="Times New Roman"/>
                <w:bCs/>
                <w:sz w:val="24"/>
                <w:szCs w:val="24"/>
              </w:rPr>
              <w:t>ИНН 2460001624</w:t>
            </w:r>
          </w:p>
          <w:p w:rsidR="001A6885" w:rsidRPr="00EE1D45" w:rsidRDefault="001A6885" w:rsidP="00E70772">
            <w:pPr>
              <w:snapToGrid w:val="0"/>
              <w:spacing w:after="0"/>
              <w:ind w:left="142"/>
              <w:jc w:val="both"/>
              <w:rPr>
                <w:rFonts w:ascii="Times New Roman" w:hAnsi="Times New Roman" w:cs="Times New Roman"/>
                <w:bCs/>
                <w:sz w:val="24"/>
                <w:szCs w:val="24"/>
              </w:rPr>
            </w:pPr>
            <w:r w:rsidRPr="00EE1D45">
              <w:rPr>
                <w:rFonts w:ascii="Times New Roman" w:hAnsi="Times New Roman" w:cs="Times New Roman"/>
                <w:bCs/>
                <w:sz w:val="24"/>
                <w:szCs w:val="24"/>
              </w:rPr>
              <w:t>КПП 246001001</w:t>
            </w:r>
          </w:p>
          <w:p w:rsidR="001A6885" w:rsidRPr="00EE1D45" w:rsidRDefault="001A6885" w:rsidP="00E70772">
            <w:pPr>
              <w:snapToGrid w:val="0"/>
              <w:spacing w:after="0"/>
              <w:ind w:left="142"/>
              <w:jc w:val="both"/>
              <w:rPr>
                <w:rFonts w:ascii="Times New Roman" w:hAnsi="Times New Roman" w:cs="Times New Roman"/>
                <w:bCs/>
                <w:sz w:val="24"/>
                <w:szCs w:val="24"/>
              </w:rPr>
            </w:pPr>
            <w:proofErr w:type="spellStart"/>
            <w:r w:rsidRPr="00EE1D45">
              <w:rPr>
                <w:rFonts w:ascii="Times New Roman" w:hAnsi="Times New Roman" w:cs="Times New Roman"/>
                <w:bCs/>
                <w:sz w:val="24"/>
                <w:szCs w:val="24"/>
              </w:rPr>
              <w:t>р</w:t>
            </w:r>
            <w:proofErr w:type="spellEnd"/>
            <w:r w:rsidRPr="00EE1D45">
              <w:rPr>
                <w:rFonts w:ascii="Times New Roman" w:hAnsi="Times New Roman" w:cs="Times New Roman"/>
                <w:bCs/>
                <w:sz w:val="24"/>
                <w:szCs w:val="24"/>
              </w:rPr>
              <w:t>/с 40702810213000002355 в Филиале №2411 ВТБ 24 (ЗАО) в г</w:t>
            </w:r>
            <w:proofErr w:type="gramStart"/>
            <w:r w:rsidRPr="00EE1D45">
              <w:rPr>
                <w:rFonts w:ascii="Times New Roman" w:hAnsi="Times New Roman" w:cs="Times New Roman"/>
                <w:bCs/>
                <w:sz w:val="24"/>
                <w:szCs w:val="24"/>
              </w:rPr>
              <w:t>.К</w:t>
            </w:r>
            <w:proofErr w:type="gramEnd"/>
            <w:r w:rsidRPr="00EE1D45">
              <w:rPr>
                <w:rFonts w:ascii="Times New Roman" w:hAnsi="Times New Roman" w:cs="Times New Roman"/>
                <w:bCs/>
                <w:sz w:val="24"/>
                <w:szCs w:val="24"/>
              </w:rPr>
              <w:t>расноярске</w:t>
            </w:r>
          </w:p>
          <w:p w:rsidR="001A6885" w:rsidRPr="00EE1D45" w:rsidRDefault="001A6885" w:rsidP="00E70772">
            <w:pPr>
              <w:snapToGrid w:val="0"/>
              <w:spacing w:after="0"/>
              <w:ind w:left="142"/>
              <w:jc w:val="both"/>
              <w:rPr>
                <w:rFonts w:ascii="Times New Roman" w:hAnsi="Times New Roman" w:cs="Times New Roman"/>
                <w:bCs/>
                <w:sz w:val="24"/>
                <w:szCs w:val="24"/>
              </w:rPr>
            </w:pPr>
            <w:r w:rsidRPr="00EE1D45">
              <w:rPr>
                <w:rFonts w:ascii="Times New Roman" w:hAnsi="Times New Roman" w:cs="Times New Roman"/>
                <w:bCs/>
                <w:sz w:val="24"/>
                <w:szCs w:val="24"/>
              </w:rPr>
              <w:t>к/с 30101810704070000371</w:t>
            </w:r>
          </w:p>
          <w:p w:rsidR="001A6885" w:rsidRPr="00EE1D45" w:rsidRDefault="001A6885" w:rsidP="00E70772">
            <w:pPr>
              <w:snapToGrid w:val="0"/>
              <w:spacing w:after="0"/>
              <w:ind w:left="142"/>
              <w:jc w:val="both"/>
              <w:rPr>
                <w:rFonts w:ascii="Times New Roman" w:hAnsi="Times New Roman" w:cs="Times New Roman"/>
                <w:bCs/>
                <w:sz w:val="24"/>
                <w:szCs w:val="24"/>
              </w:rPr>
            </w:pPr>
            <w:r w:rsidRPr="00EE1D45">
              <w:rPr>
                <w:rFonts w:ascii="Times New Roman" w:hAnsi="Times New Roman" w:cs="Times New Roman"/>
                <w:bCs/>
                <w:sz w:val="24"/>
                <w:szCs w:val="24"/>
              </w:rPr>
              <w:t>БИК 040407371</w:t>
            </w:r>
          </w:p>
          <w:p w:rsidR="001A6885" w:rsidRPr="00EE1D45" w:rsidRDefault="001A6885" w:rsidP="00E70772">
            <w:pPr>
              <w:tabs>
                <w:tab w:val="left" w:pos="5560"/>
              </w:tabs>
              <w:spacing w:after="0"/>
              <w:rPr>
                <w:rFonts w:ascii="Times New Roman" w:hAnsi="Times New Roman" w:cs="Times New Roman"/>
                <w:sz w:val="24"/>
                <w:szCs w:val="24"/>
              </w:rPr>
            </w:pPr>
          </w:p>
        </w:tc>
      </w:tr>
    </w:tbl>
    <w:p w:rsidR="008A64AC" w:rsidRPr="001A6885" w:rsidRDefault="001A6885" w:rsidP="008A64AC">
      <w:pPr>
        <w:shd w:val="clear" w:color="auto" w:fill="FFFFFF"/>
        <w:spacing w:after="0"/>
        <w:jc w:val="center"/>
        <w:rPr>
          <w:rFonts w:ascii="Times New Roman" w:hAnsi="Times New Roman" w:cs="Times New Roman"/>
          <w:sz w:val="24"/>
          <w:szCs w:val="24"/>
        </w:rPr>
      </w:pPr>
      <w:r w:rsidRPr="001A6885">
        <w:rPr>
          <w:rFonts w:ascii="Times New Roman" w:hAnsi="Times New Roman" w:cs="Times New Roman"/>
          <w:sz w:val="24"/>
          <w:szCs w:val="24"/>
        </w:rPr>
        <w:t xml:space="preserve">                                                            Директор                               </w:t>
      </w:r>
      <w:proofErr w:type="spellStart"/>
      <w:r w:rsidRPr="001A6885">
        <w:rPr>
          <w:rFonts w:ascii="Times New Roman" w:hAnsi="Times New Roman" w:cs="Times New Roman"/>
          <w:sz w:val="24"/>
          <w:szCs w:val="24"/>
        </w:rPr>
        <w:t>В.Б.Бучель</w:t>
      </w:r>
      <w:proofErr w:type="spellEnd"/>
    </w:p>
    <w:tbl>
      <w:tblPr>
        <w:tblW w:w="18816" w:type="dxa"/>
        <w:tblInd w:w="250" w:type="dxa"/>
        <w:tblLayout w:type="fixed"/>
        <w:tblLook w:val="01E0"/>
      </w:tblPr>
      <w:tblGrid>
        <w:gridCol w:w="4540"/>
        <w:gridCol w:w="4539"/>
        <w:gridCol w:w="4539"/>
        <w:gridCol w:w="423"/>
        <w:gridCol w:w="4775"/>
      </w:tblGrid>
      <w:tr w:rsidR="008A64AC" w:rsidRPr="008A64AC" w:rsidTr="008A64AC">
        <w:trPr>
          <w:trHeight w:val="532"/>
        </w:trPr>
        <w:tc>
          <w:tcPr>
            <w:tcW w:w="4538" w:type="dxa"/>
          </w:tcPr>
          <w:p w:rsidR="008A64AC" w:rsidRPr="008A64AC" w:rsidRDefault="008A64AC" w:rsidP="008A64AC">
            <w:pPr>
              <w:spacing w:after="0"/>
              <w:ind w:left="567"/>
              <w:rPr>
                <w:rFonts w:ascii="Times New Roman" w:hAnsi="Times New Roman" w:cs="Times New Roman"/>
                <w:caps/>
                <w:spacing w:val="-3"/>
                <w:sz w:val="24"/>
                <w:szCs w:val="24"/>
              </w:rPr>
            </w:pPr>
          </w:p>
        </w:tc>
        <w:tc>
          <w:tcPr>
            <w:tcW w:w="4538" w:type="dxa"/>
          </w:tcPr>
          <w:p w:rsidR="008A64AC" w:rsidRPr="008A64AC" w:rsidRDefault="008A64AC" w:rsidP="00EC75AD">
            <w:pPr>
              <w:spacing w:after="0"/>
              <w:ind w:firstLine="539"/>
              <w:jc w:val="both"/>
              <w:rPr>
                <w:rFonts w:ascii="Times New Roman" w:hAnsi="Times New Roman" w:cs="Times New Roman"/>
                <w:spacing w:val="-3"/>
                <w:sz w:val="24"/>
                <w:szCs w:val="24"/>
              </w:rPr>
            </w:pPr>
          </w:p>
        </w:tc>
        <w:tc>
          <w:tcPr>
            <w:tcW w:w="4538" w:type="dxa"/>
          </w:tcPr>
          <w:p w:rsidR="008A64AC" w:rsidRPr="008A64AC" w:rsidRDefault="008A64AC" w:rsidP="008A64AC">
            <w:pPr>
              <w:spacing w:after="0"/>
              <w:rPr>
                <w:rFonts w:ascii="Times New Roman" w:hAnsi="Times New Roman" w:cs="Times New Roman"/>
                <w:sz w:val="24"/>
                <w:szCs w:val="24"/>
                <w:lang w:eastAsia="en-US"/>
              </w:rPr>
            </w:pPr>
          </w:p>
        </w:tc>
        <w:tc>
          <w:tcPr>
            <w:tcW w:w="423" w:type="dxa"/>
          </w:tcPr>
          <w:p w:rsidR="008A64AC" w:rsidRPr="008A64AC" w:rsidRDefault="008A64AC" w:rsidP="008A64AC">
            <w:pPr>
              <w:shd w:val="clear" w:color="auto" w:fill="FFFFFF"/>
              <w:spacing w:after="0"/>
              <w:ind w:firstLine="539"/>
              <w:jc w:val="both"/>
              <w:rPr>
                <w:rFonts w:ascii="Times New Roman" w:hAnsi="Times New Roman" w:cs="Times New Roman"/>
                <w:sz w:val="24"/>
                <w:szCs w:val="24"/>
                <w:lang w:eastAsia="en-US"/>
              </w:rPr>
            </w:pPr>
          </w:p>
        </w:tc>
        <w:tc>
          <w:tcPr>
            <w:tcW w:w="4774" w:type="dxa"/>
          </w:tcPr>
          <w:p w:rsidR="008A64AC" w:rsidRPr="008A64AC" w:rsidRDefault="008A64AC" w:rsidP="008A64AC">
            <w:pPr>
              <w:shd w:val="clear" w:color="auto" w:fill="FFFFFF"/>
              <w:spacing w:after="0"/>
              <w:ind w:firstLine="539"/>
              <w:jc w:val="both"/>
              <w:rPr>
                <w:rFonts w:ascii="Times New Roman" w:hAnsi="Times New Roman" w:cs="Times New Roman"/>
                <w:sz w:val="24"/>
                <w:szCs w:val="24"/>
                <w:lang w:eastAsia="en-US"/>
              </w:rPr>
            </w:pPr>
          </w:p>
        </w:tc>
      </w:tr>
      <w:tr w:rsidR="008A64AC" w:rsidRPr="008A64AC" w:rsidTr="008A64AC">
        <w:trPr>
          <w:trHeight w:val="532"/>
        </w:trPr>
        <w:tc>
          <w:tcPr>
            <w:tcW w:w="4538" w:type="dxa"/>
            <w:hideMark/>
          </w:tcPr>
          <w:p w:rsidR="008A64AC" w:rsidRPr="008A64AC" w:rsidRDefault="008A64AC" w:rsidP="008A64AC">
            <w:pPr>
              <w:spacing w:after="0"/>
              <w:ind w:left="567"/>
              <w:rPr>
                <w:rFonts w:ascii="Times New Roman" w:hAnsi="Times New Roman" w:cs="Times New Roman"/>
                <w:spacing w:val="-3"/>
                <w:sz w:val="24"/>
                <w:szCs w:val="24"/>
              </w:rPr>
            </w:pPr>
          </w:p>
        </w:tc>
        <w:tc>
          <w:tcPr>
            <w:tcW w:w="4538" w:type="dxa"/>
            <w:hideMark/>
          </w:tcPr>
          <w:p w:rsidR="008A64AC" w:rsidRPr="008A64AC" w:rsidRDefault="008A64AC" w:rsidP="008A64AC">
            <w:pPr>
              <w:spacing w:after="0"/>
              <w:ind w:left="561" w:firstLine="539"/>
              <w:jc w:val="both"/>
              <w:rPr>
                <w:rFonts w:ascii="Times New Roman" w:hAnsi="Times New Roman" w:cs="Times New Roman"/>
                <w:spacing w:val="-3"/>
                <w:sz w:val="24"/>
                <w:szCs w:val="24"/>
              </w:rPr>
            </w:pPr>
          </w:p>
        </w:tc>
        <w:tc>
          <w:tcPr>
            <w:tcW w:w="4538" w:type="dxa"/>
          </w:tcPr>
          <w:p w:rsidR="008A64AC" w:rsidRPr="008A64AC" w:rsidRDefault="008A64AC" w:rsidP="008A64AC">
            <w:pPr>
              <w:spacing w:after="0"/>
              <w:rPr>
                <w:rFonts w:ascii="Times New Roman" w:hAnsi="Times New Roman" w:cs="Times New Roman"/>
                <w:sz w:val="24"/>
                <w:szCs w:val="24"/>
                <w:lang w:eastAsia="en-US"/>
              </w:rPr>
            </w:pPr>
          </w:p>
        </w:tc>
        <w:tc>
          <w:tcPr>
            <w:tcW w:w="423" w:type="dxa"/>
          </w:tcPr>
          <w:p w:rsidR="008A64AC" w:rsidRPr="008A64AC" w:rsidRDefault="008A64AC" w:rsidP="008A64AC">
            <w:pPr>
              <w:shd w:val="clear" w:color="auto" w:fill="FFFFFF"/>
              <w:spacing w:after="0"/>
              <w:ind w:firstLine="539"/>
              <w:jc w:val="both"/>
              <w:rPr>
                <w:rFonts w:ascii="Times New Roman" w:hAnsi="Times New Roman" w:cs="Times New Roman"/>
                <w:sz w:val="24"/>
                <w:szCs w:val="24"/>
                <w:lang w:eastAsia="en-US"/>
              </w:rPr>
            </w:pPr>
          </w:p>
        </w:tc>
        <w:tc>
          <w:tcPr>
            <w:tcW w:w="4774" w:type="dxa"/>
          </w:tcPr>
          <w:p w:rsidR="008A64AC" w:rsidRPr="008A64AC" w:rsidRDefault="008A64AC" w:rsidP="008A64AC">
            <w:pPr>
              <w:shd w:val="clear" w:color="auto" w:fill="FFFFFF"/>
              <w:spacing w:after="0"/>
              <w:ind w:firstLine="539"/>
              <w:jc w:val="both"/>
              <w:rPr>
                <w:rFonts w:ascii="Times New Roman" w:hAnsi="Times New Roman" w:cs="Times New Roman"/>
                <w:sz w:val="24"/>
                <w:szCs w:val="24"/>
                <w:lang w:eastAsia="en-US"/>
              </w:rPr>
            </w:pPr>
          </w:p>
        </w:tc>
      </w:tr>
    </w:tbl>
    <w:p w:rsidR="00875BF1" w:rsidRPr="008A64AC" w:rsidRDefault="00875BF1" w:rsidP="006837DF">
      <w:pPr>
        <w:spacing w:after="0" w:line="240" w:lineRule="atLeast"/>
        <w:ind w:left="6946" w:hanging="283"/>
        <w:jc w:val="right"/>
        <w:rPr>
          <w:rFonts w:ascii="Times New Roman" w:hAnsi="Times New Roman" w:cs="Times New Roman"/>
          <w:sz w:val="24"/>
          <w:szCs w:val="24"/>
        </w:rPr>
      </w:pPr>
    </w:p>
    <w:sectPr w:rsidR="00875BF1" w:rsidRPr="008A64AC" w:rsidSect="00EC75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136B"/>
    <w:multiLevelType w:val="multilevel"/>
    <w:tmpl w:val="ECF287A0"/>
    <w:lvl w:ilvl="0">
      <w:start w:val="1"/>
      <w:numFmt w:val="decimal"/>
      <w:lvlText w:val="%1."/>
      <w:lvlJc w:val="left"/>
      <w:pPr>
        <w:ind w:left="1069" w:hanging="360"/>
      </w:pPr>
    </w:lvl>
    <w:lvl w:ilvl="1">
      <w:start w:val="5"/>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nsid w:val="3D524485"/>
    <w:multiLevelType w:val="hybridMultilevel"/>
    <w:tmpl w:val="B93E304E"/>
    <w:lvl w:ilvl="0" w:tplc="FFFFFFFF">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
    <w:nsid w:val="6FE56DB2"/>
    <w:multiLevelType w:val="hybridMultilevel"/>
    <w:tmpl w:val="3AD67DFA"/>
    <w:lvl w:ilvl="0" w:tplc="FFFFFFFF">
      <w:start w:val="1"/>
      <w:numFmt w:val="bullet"/>
      <w:lvlText w:val=""/>
      <w:lvlJc w:val="left"/>
      <w:pPr>
        <w:ind w:left="57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64AC"/>
    <w:rsid w:val="00074382"/>
    <w:rsid w:val="00090187"/>
    <w:rsid w:val="000D30D1"/>
    <w:rsid w:val="00154A29"/>
    <w:rsid w:val="0015616A"/>
    <w:rsid w:val="001A6885"/>
    <w:rsid w:val="00216CB6"/>
    <w:rsid w:val="002E555F"/>
    <w:rsid w:val="003C0655"/>
    <w:rsid w:val="004E1F1C"/>
    <w:rsid w:val="005D14B6"/>
    <w:rsid w:val="00662652"/>
    <w:rsid w:val="006837DF"/>
    <w:rsid w:val="007200E4"/>
    <w:rsid w:val="00857347"/>
    <w:rsid w:val="00875BF1"/>
    <w:rsid w:val="008A64AC"/>
    <w:rsid w:val="0099198E"/>
    <w:rsid w:val="00A36047"/>
    <w:rsid w:val="00AA3F75"/>
    <w:rsid w:val="00B83A49"/>
    <w:rsid w:val="00C11F14"/>
    <w:rsid w:val="00D33B85"/>
    <w:rsid w:val="00EB51A4"/>
    <w:rsid w:val="00EC7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64AC"/>
    <w:pPr>
      <w:spacing w:after="120" w:line="240" w:lineRule="auto"/>
      <w:ind w:firstLine="539"/>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8A64AC"/>
    <w:rPr>
      <w:rFonts w:ascii="Times New Roman" w:eastAsia="Times New Roman" w:hAnsi="Times New Roman" w:cs="Times New Roman"/>
      <w:sz w:val="20"/>
      <w:szCs w:val="20"/>
    </w:rPr>
  </w:style>
  <w:style w:type="paragraph" w:styleId="a5">
    <w:name w:val="Body Text Indent"/>
    <w:basedOn w:val="a"/>
    <w:link w:val="a6"/>
    <w:semiHidden/>
    <w:unhideWhenUsed/>
    <w:rsid w:val="008A64AC"/>
    <w:pPr>
      <w:spacing w:after="0" w:line="240" w:lineRule="auto"/>
      <w:ind w:left="5387" w:firstLine="539"/>
      <w:jc w:val="center"/>
    </w:pPr>
    <w:rPr>
      <w:rFonts w:ascii="Times New Roman" w:eastAsia="Times New Roman" w:hAnsi="Times New Roman" w:cs="Times New Roman"/>
      <w:b/>
      <w:sz w:val="30"/>
      <w:szCs w:val="20"/>
    </w:rPr>
  </w:style>
  <w:style w:type="character" w:customStyle="1" w:styleId="a6">
    <w:name w:val="Основной текст с отступом Знак"/>
    <w:basedOn w:val="a0"/>
    <w:link w:val="a5"/>
    <w:semiHidden/>
    <w:rsid w:val="008A64AC"/>
    <w:rPr>
      <w:rFonts w:ascii="Times New Roman" w:eastAsia="Times New Roman" w:hAnsi="Times New Roman" w:cs="Times New Roman"/>
      <w:b/>
      <w:sz w:val="30"/>
      <w:szCs w:val="20"/>
    </w:rPr>
  </w:style>
  <w:style w:type="paragraph" w:styleId="2">
    <w:name w:val="Body Text 2"/>
    <w:basedOn w:val="a"/>
    <w:link w:val="20"/>
    <w:semiHidden/>
    <w:unhideWhenUsed/>
    <w:rsid w:val="008A64AC"/>
    <w:pPr>
      <w:spacing w:after="120" w:line="480" w:lineRule="auto"/>
      <w:ind w:firstLine="539"/>
      <w:jc w:val="both"/>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8A64AC"/>
    <w:rPr>
      <w:rFonts w:ascii="Times New Roman" w:eastAsia="Times New Roman" w:hAnsi="Times New Roman" w:cs="Times New Roman"/>
      <w:sz w:val="20"/>
      <w:szCs w:val="20"/>
    </w:rPr>
  </w:style>
  <w:style w:type="character" w:styleId="a7">
    <w:name w:val="Hyperlink"/>
    <w:basedOn w:val="a0"/>
    <w:uiPriority w:val="99"/>
    <w:unhideWhenUsed/>
    <w:rsid w:val="008A64AC"/>
    <w:rPr>
      <w:color w:val="0000FF"/>
      <w:u w:val="single"/>
    </w:rPr>
  </w:style>
  <w:style w:type="paragraph" w:styleId="a8">
    <w:name w:val="Balloon Text"/>
    <w:basedOn w:val="a"/>
    <w:link w:val="a9"/>
    <w:uiPriority w:val="99"/>
    <w:semiHidden/>
    <w:unhideWhenUsed/>
    <w:rsid w:val="008A64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64AC"/>
    <w:rPr>
      <w:rFonts w:ascii="Tahoma" w:hAnsi="Tahoma" w:cs="Tahoma"/>
      <w:sz w:val="16"/>
      <w:szCs w:val="16"/>
    </w:rPr>
  </w:style>
  <w:style w:type="paragraph" w:styleId="3">
    <w:name w:val="Body Text 3"/>
    <w:basedOn w:val="a"/>
    <w:link w:val="30"/>
    <w:uiPriority w:val="99"/>
    <w:unhideWhenUsed/>
    <w:rsid w:val="00154A29"/>
    <w:pPr>
      <w:spacing w:after="120"/>
    </w:pPr>
    <w:rPr>
      <w:sz w:val="16"/>
      <w:szCs w:val="16"/>
    </w:rPr>
  </w:style>
  <w:style w:type="character" w:customStyle="1" w:styleId="30">
    <w:name w:val="Основной текст 3 Знак"/>
    <w:basedOn w:val="a0"/>
    <w:link w:val="3"/>
    <w:uiPriority w:val="99"/>
    <w:rsid w:val="00154A29"/>
    <w:rPr>
      <w:sz w:val="16"/>
      <w:szCs w:val="16"/>
    </w:rPr>
  </w:style>
</w:styles>
</file>

<file path=word/webSettings.xml><?xml version="1.0" encoding="utf-8"?>
<w:webSettings xmlns:r="http://schemas.openxmlformats.org/officeDocument/2006/relationships" xmlns:w="http://schemas.openxmlformats.org/wordprocessingml/2006/main">
  <w:divs>
    <w:div w:id="2095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9824A1C5529D40FF257FB3EB45C1603E62660E7F8C34F3B9F597C660W0D" TargetMode="External"/><Relationship Id="rId11" Type="http://schemas.openxmlformats.org/officeDocument/2006/relationships/fontTable" Target="fontTable.xml"/><Relationship Id="rId5" Type="http://schemas.openxmlformats.org/officeDocument/2006/relationships/hyperlink" Target="mailto:resurscen@rambler.ru" TargetMode="External"/><Relationship Id="rId10" Type="http://schemas.openxmlformats.org/officeDocument/2006/relationships/hyperlink" Target="consultantplus://offline/ref=F9E3A160F1D79E5CEDDC3D5757FBB0314156B923D1349CFF4CB1B2DF3097868709BAC412D91F6EB7g6P7M" TargetMode="External"/><Relationship Id="rId4" Type="http://schemas.openxmlformats.org/officeDocument/2006/relationships/webSettings" Target="webSettings.xml"/><Relationship Id="rId9" Type="http://schemas.openxmlformats.org/officeDocument/2006/relationships/hyperlink" Target="consultantplus://offline/ref=40ED491EC5CD476E495433C33CCD546FAC356295046376AAFD0094D04F3BD8C43E745DB69D2E50B5TAQ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4477</Words>
  <Characters>25524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com</dc:creator>
  <cp:keywords/>
  <dc:description/>
  <cp:lastModifiedBy>star com</cp:lastModifiedBy>
  <cp:revision>12</cp:revision>
  <cp:lastPrinted>2014-05-26T02:31:00Z</cp:lastPrinted>
  <dcterms:created xsi:type="dcterms:W3CDTF">2014-05-23T03:48:00Z</dcterms:created>
  <dcterms:modified xsi:type="dcterms:W3CDTF">2014-05-29T03:47:00Z</dcterms:modified>
</cp:coreProperties>
</file>